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990" w:tblpY="-42"/>
        <w:tblW w:w="11538" w:type="dxa"/>
        <w:tblLayout w:type="fixed"/>
        <w:tblLook w:val="04A0" w:firstRow="1" w:lastRow="0" w:firstColumn="1" w:lastColumn="0" w:noHBand="0" w:noVBand="1"/>
      </w:tblPr>
      <w:tblGrid>
        <w:gridCol w:w="11538"/>
      </w:tblGrid>
      <w:tr w:rsidR="00A41B3A" w:rsidTr="00DA6804">
        <w:tc>
          <w:tcPr>
            <w:tcW w:w="11538" w:type="dxa"/>
          </w:tcPr>
          <w:p w:rsidR="00A41B3A" w:rsidRDefault="00430B0D" w:rsidP="00DA6804">
            <w:r>
              <w:rPr>
                <w:noProof/>
              </w:rPr>
              <w:drawing>
                <wp:anchor distT="0" distB="0" distL="114300" distR="114300" simplePos="0" relativeHeight="251656192" behindDoc="0" locked="0" layoutInCell="1" allowOverlap="1" wp14:anchorId="00419AC9" wp14:editId="6FDBC731">
                  <wp:simplePos x="0" y="0"/>
                  <wp:positionH relativeFrom="column">
                    <wp:posOffset>133350</wp:posOffset>
                  </wp:positionH>
                  <wp:positionV relativeFrom="paragraph">
                    <wp:posOffset>113030</wp:posOffset>
                  </wp:positionV>
                  <wp:extent cx="714375" cy="856615"/>
                  <wp:effectExtent l="0" t="0" r="9525" b="635"/>
                  <wp:wrapNone/>
                  <wp:docPr id="2" name="Picture 1" descr="Image result for government logo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vernment logo sri lanka"/>
                          <pic:cNvPicPr>
                            <a:picLocks noChangeAspect="1" noChangeArrowheads="1"/>
                          </pic:cNvPicPr>
                        </pic:nvPicPr>
                        <pic:blipFill>
                          <a:blip r:embed="rId6"/>
                          <a:srcRect/>
                          <a:stretch>
                            <a:fillRect/>
                          </a:stretch>
                        </pic:blipFill>
                        <pic:spPr bwMode="auto">
                          <a:xfrm>
                            <a:off x="0" y="0"/>
                            <a:ext cx="714375" cy="856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0624">
              <w:rPr>
                <w:noProof/>
              </w:rPr>
              <w:drawing>
                <wp:anchor distT="0" distB="0" distL="114300" distR="114300" simplePos="0" relativeHeight="251664384" behindDoc="0" locked="0" layoutInCell="1" allowOverlap="1" wp14:anchorId="5D758927" wp14:editId="011B8A0B">
                  <wp:simplePos x="0" y="0"/>
                  <wp:positionH relativeFrom="column">
                    <wp:posOffset>6284278</wp:posOffset>
                  </wp:positionH>
                  <wp:positionV relativeFrom="paragraph">
                    <wp:posOffset>56040</wp:posOffset>
                  </wp:positionV>
                  <wp:extent cx="882450" cy="8982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2450" cy="89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6C4B">
              <w:t xml:space="preserve">     </w:t>
            </w:r>
          </w:p>
          <w:p w:rsidR="00A41B3A" w:rsidRPr="003F5C00" w:rsidRDefault="00A41B3A" w:rsidP="00DA6804">
            <w:pPr>
              <w:jc w:val="center"/>
              <w:rPr>
                <w:rFonts w:ascii="Times New Roman" w:hAnsi="Times New Roman" w:cs="Times New Roman"/>
                <w:b/>
                <w:bCs/>
                <w:sz w:val="56"/>
                <w:szCs w:val="56"/>
              </w:rPr>
            </w:pPr>
            <w:r w:rsidRPr="003F5C00">
              <w:rPr>
                <w:rFonts w:ascii="Times New Roman" w:hAnsi="Times New Roman" w:cs="Times New Roman"/>
                <w:b/>
                <w:bCs/>
                <w:sz w:val="56"/>
                <w:szCs w:val="56"/>
              </w:rPr>
              <w:t>TENDER NOTICE</w:t>
            </w:r>
          </w:p>
          <w:p w:rsidR="00A41B3A" w:rsidRPr="003F5C00" w:rsidRDefault="00A41B3A" w:rsidP="00DA6804">
            <w:pPr>
              <w:jc w:val="center"/>
              <w:rPr>
                <w:rFonts w:ascii="Times New Roman" w:hAnsi="Times New Roman" w:cs="Times New Roman"/>
                <w:b/>
                <w:bCs/>
                <w:sz w:val="32"/>
                <w:szCs w:val="32"/>
              </w:rPr>
            </w:pPr>
            <w:r w:rsidRPr="003F5C00">
              <w:rPr>
                <w:rFonts w:ascii="Times New Roman" w:hAnsi="Times New Roman" w:cs="Times New Roman"/>
                <w:b/>
                <w:bCs/>
                <w:sz w:val="32"/>
                <w:szCs w:val="32"/>
              </w:rPr>
              <w:t xml:space="preserve">THE GOVERNMENT OF </w:t>
            </w:r>
          </w:p>
          <w:p w:rsidR="00A41B3A" w:rsidRPr="003F5C00" w:rsidRDefault="00A41B3A" w:rsidP="00DA6804">
            <w:pPr>
              <w:jc w:val="center"/>
              <w:rPr>
                <w:rFonts w:ascii="Times New Roman" w:hAnsi="Times New Roman" w:cs="Times New Roman"/>
                <w:b/>
                <w:bCs/>
                <w:sz w:val="32"/>
                <w:szCs w:val="32"/>
              </w:rPr>
            </w:pPr>
            <w:r w:rsidRPr="003F5C00">
              <w:rPr>
                <w:rFonts w:ascii="Times New Roman" w:hAnsi="Times New Roman" w:cs="Times New Roman"/>
                <w:b/>
                <w:bCs/>
                <w:sz w:val="32"/>
                <w:szCs w:val="32"/>
              </w:rPr>
              <w:t>DEMOCRATIC SOCIALIST REPUBLIC OF SRI LANKA</w:t>
            </w:r>
          </w:p>
          <w:p w:rsidR="00A41B3A" w:rsidRDefault="00A41B3A" w:rsidP="00DA6804">
            <w:pPr>
              <w:jc w:val="center"/>
              <w:rPr>
                <w:rFonts w:ascii="Times New Roman" w:hAnsi="Times New Roman" w:cs="Times New Roman"/>
                <w:b/>
                <w:bCs/>
                <w:sz w:val="24"/>
                <w:szCs w:val="24"/>
              </w:rPr>
            </w:pPr>
            <w:r w:rsidRPr="003F5C00">
              <w:rPr>
                <w:rFonts w:ascii="Times New Roman" w:hAnsi="Times New Roman" w:cs="Times New Roman"/>
                <w:b/>
                <w:bCs/>
                <w:sz w:val="24"/>
                <w:szCs w:val="24"/>
              </w:rPr>
              <w:t>MINISTRY OF INDUSTRIES</w:t>
            </w:r>
          </w:p>
          <w:p w:rsidR="006C7C34" w:rsidRPr="003F5C00" w:rsidRDefault="00963C64" w:rsidP="00DA6804">
            <w:pPr>
              <w:jc w:val="center"/>
              <w:rPr>
                <w:rFonts w:ascii="Times New Roman" w:hAnsi="Times New Roman" w:cs="Times New Roman"/>
                <w:b/>
                <w:bCs/>
                <w:sz w:val="24"/>
                <w:szCs w:val="24"/>
              </w:rPr>
            </w:pPr>
            <w:r>
              <w:rPr>
                <w:noProof/>
              </w:rPr>
              <w:drawing>
                <wp:anchor distT="0" distB="0" distL="114300" distR="114300" simplePos="0" relativeHeight="251665408" behindDoc="0" locked="0" layoutInCell="1" allowOverlap="1" wp14:anchorId="3E6B2949" wp14:editId="301BA146">
                  <wp:simplePos x="0" y="0"/>
                  <wp:positionH relativeFrom="column">
                    <wp:posOffset>6055995</wp:posOffset>
                  </wp:positionH>
                  <wp:positionV relativeFrom="paragraph">
                    <wp:posOffset>41751</wp:posOffset>
                  </wp:positionV>
                  <wp:extent cx="1114425" cy="1119505"/>
                  <wp:effectExtent l="0" t="0" r="9525" b="4445"/>
                  <wp:wrapNone/>
                  <wp:docPr id="5" name="Picture 5" descr="C:\Users\User\AppData\Local\Microsoft\Windows\INetCache\Content.Word\websit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website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B3A" w:rsidRDefault="00A41B3A" w:rsidP="00DA6804">
            <w:pPr>
              <w:jc w:val="center"/>
              <w:rPr>
                <w:rFonts w:ascii="Times New Roman" w:hAnsi="Times New Roman" w:cs="Times New Roman"/>
                <w:b/>
                <w:bCs/>
                <w:sz w:val="28"/>
                <w:szCs w:val="28"/>
              </w:rPr>
            </w:pPr>
            <w:r w:rsidRPr="003F5C00">
              <w:rPr>
                <w:rFonts w:ascii="Times New Roman" w:hAnsi="Times New Roman" w:cs="Times New Roman"/>
                <w:b/>
                <w:bCs/>
                <w:sz w:val="28"/>
                <w:szCs w:val="28"/>
              </w:rPr>
              <w:t>LANKA MINERAL SANDS LIMITED</w:t>
            </w:r>
          </w:p>
          <w:p w:rsidR="006C7C34" w:rsidRPr="003F5C00" w:rsidRDefault="006C7C34" w:rsidP="00DA6804">
            <w:pPr>
              <w:jc w:val="center"/>
              <w:rPr>
                <w:rFonts w:ascii="Times New Roman" w:hAnsi="Times New Roman" w:cs="Times New Roman"/>
                <w:b/>
                <w:bCs/>
                <w:sz w:val="28"/>
                <w:szCs w:val="28"/>
              </w:rPr>
            </w:pPr>
          </w:p>
          <w:p w:rsidR="00A41B3A" w:rsidRDefault="00A41B3A" w:rsidP="00DA6804">
            <w:pPr>
              <w:jc w:val="center"/>
              <w:rPr>
                <w:rFonts w:ascii="Times New Roman" w:hAnsi="Times New Roman" w:cs="Times New Roman"/>
                <w:b/>
                <w:bCs/>
                <w:sz w:val="28"/>
                <w:szCs w:val="28"/>
              </w:rPr>
            </w:pPr>
            <w:r w:rsidRPr="003F5C00">
              <w:rPr>
                <w:rFonts w:ascii="Times New Roman" w:hAnsi="Times New Roman" w:cs="Times New Roman"/>
                <w:b/>
                <w:bCs/>
                <w:sz w:val="28"/>
                <w:szCs w:val="28"/>
              </w:rPr>
              <w:t>SALE OF HEAVY MINERAL SANDS</w:t>
            </w:r>
            <w:bookmarkStart w:id="0" w:name="_GoBack"/>
            <w:bookmarkEnd w:id="0"/>
          </w:p>
          <w:p w:rsidR="006C7C34" w:rsidRPr="006C7C34" w:rsidRDefault="006C7C34" w:rsidP="00DA6804">
            <w:pPr>
              <w:jc w:val="center"/>
              <w:rPr>
                <w:rFonts w:ascii="Times New Roman" w:hAnsi="Times New Roman" w:cs="Times New Roman"/>
                <w:b/>
                <w:bCs/>
                <w:sz w:val="10"/>
                <w:szCs w:val="10"/>
              </w:rPr>
            </w:pPr>
          </w:p>
          <w:p w:rsidR="00A41B3A" w:rsidRPr="006C7C34" w:rsidRDefault="00A41B3A" w:rsidP="00DA6804">
            <w:pPr>
              <w:jc w:val="center"/>
              <w:rPr>
                <w:rFonts w:ascii="Times New Roman" w:hAnsi="Times New Roman" w:cs="Times New Roman"/>
                <w:b/>
                <w:bCs/>
                <w:sz w:val="24"/>
                <w:szCs w:val="24"/>
              </w:rPr>
            </w:pPr>
            <w:r w:rsidRPr="006C7C34">
              <w:rPr>
                <w:rFonts w:ascii="Times New Roman" w:hAnsi="Times New Roman" w:cs="Times New Roman"/>
                <w:b/>
                <w:bCs/>
                <w:sz w:val="24"/>
                <w:szCs w:val="24"/>
              </w:rPr>
              <w:t>INTERNATIONAL COMPETITIVE BIDDING</w:t>
            </w:r>
          </w:p>
          <w:p w:rsidR="00F30624" w:rsidRPr="003F5C00" w:rsidRDefault="00F30624" w:rsidP="00DA6804">
            <w:pPr>
              <w:jc w:val="center"/>
              <w:rPr>
                <w:rFonts w:ascii="Times New Roman" w:hAnsi="Times New Roman" w:cs="Times New Roman"/>
                <w:b/>
                <w:bCs/>
                <w:sz w:val="28"/>
                <w:szCs w:val="28"/>
              </w:rPr>
            </w:pPr>
          </w:p>
          <w:p w:rsidR="00DA6804" w:rsidRDefault="00A41B3A" w:rsidP="00DA6804">
            <w:pPr>
              <w:rPr>
                <w:rFonts w:ascii="Times New Roman" w:hAnsi="Times New Roman" w:cs="Times New Roman"/>
                <w:b/>
                <w:bCs/>
                <w:sz w:val="24"/>
                <w:szCs w:val="24"/>
              </w:rPr>
            </w:pPr>
            <w:r w:rsidRPr="003F5C00">
              <w:rPr>
                <w:rFonts w:ascii="Times New Roman" w:hAnsi="Times New Roman" w:cs="Times New Roman"/>
                <w:b/>
                <w:bCs/>
                <w:sz w:val="24"/>
                <w:szCs w:val="24"/>
              </w:rPr>
              <w:t>TENDER REFERENCE NO: LMS/MKT/TDR/24/01</w:t>
            </w:r>
          </w:p>
          <w:p w:rsidR="00DA6804" w:rsidRDefault="00DA6804" w:rsidP="00DA6804">
            <w:pPr>
              <w:rPr>
                <w:rFonts w:ascii="Times New Roman" w:hAnsi="Times New Roman" w:cs="Times New Roman"/>
                <w:b/>
                <w:bCs/>
                <w:sz w:val="24"/>
                <w:szCs w:val="24"/>
              </w:rPr>
            </w:pPr>
          </w:p>
          <w:p w:rsidR="00A41B3A" w:rsidRPr="00A43F36" w:rsidRDefault="00A41B3A" w:rsidP="00DA6804">
            <w:pPr>
              <w:ind w:left="-90" w:firstLine="90"/>
              <w:rPr>
                <w:rFonts w:ascii="Times New Roman" w:hAnsi="Times New Roman" w:cs="Times New Roman"/>
              </w:rPr>
            </w:pPr>
            <w:r w:rsidRPr="00A43F36">
              <w:rPr>
                <w:rFonts w:ascii="Times New Roman" w:hAnsi="Times New Roman" w:cs="Times New Roman"/>
              </w:rPr>
              <w:t>The Chairman of Specific Sales Committee, on behalf of Lanka Mineral Sands Limited, invites international bids online from the parties interested in buying the following heavy mineral products produced in Sri Lanka by processing beach mineral sands. The sales process has advanced to receive the bids online on customized order quantity and award the sales orders on a spot basis. The local parties who have achieved the eligible criteria for submission of bids and interested to purchase the product and export or add further value to the product could also submit their bids.</w:t>
            </w:r>
          </w:p>
          <w:p w:rsidR="00A41B3A" w:rsidRPr="00A43F36" w:rsidRDefault="00A41B3A" w:rsidP="00DA6804">
            <w:pPr>
              <w:jc w:val="both"/>
              <w:rPr>
                <w:rFonts w:ascii="Times New Roman" w:hAnsi="Times New Roman" w:cs="Times New Roman"/>
              </w:rPr>
            </w:pPr>
          </w:p>
          <w:p w:rsidR="00A41B3A" w:rsidRPr="00A43F36" w:rsidRDefault="00A41B3A" w:rsidP="00DA6804">
            <w:pPr>
              <w:jc w:val="both"/>
              <w:rPr>
                <w:rFonts w:ascii="Times New Roman" w:hAnsi="Times New Roman" w:cs="Times New Roman"/>
              </w:rPr>
            </w:pPr>
            <w:r w:rsidRPr="00A43F36">
              <w:rPr>
                <w:rFonts w:ascii="Times New Roman" w:hAnsi="Times New Roman" w:cs="Times New Roman"/>
              </w:rPr>
              <w:t>THE PRODUCTS ON SALE AND OTHER RELEVENT DETAILS</w:t>
            </w:r>
          </w:p>
          <w:p w:rsidR="00A41B3A" w:rsidRPr="003F5C00" w:rsidRDefault="00A41B3A" w:rsidP="00DA6804">
            <w:pPr>
              <w:rPr>
                <w:rFonts w:ascii="Times New Roman" w:hAnsi="Times New Roman" w:cs="Times New Roman"/>
              </w:rPr>
            </w:pPr>
          </w:p>
          <w:tbl>
            <w:tblPr>
              <w:tblStyle w:val="TableGrid"/>
              <w:tblW w:w="11137" w:type="dxa"/>
              <w:tblInd w:w="198" w:type="dxa"/>
              <w:tblLayout w:type="fixed"/>
              <w:tblLook w:val="04A0" w:firstRow="1" w:lastRow="0" w:firstColumn="1" w:lastColumn="0" w:noHBand="0" w:noVBand="1"/>
            </w:tblPr>
            <w:tblGrid>
              <w:gridCol w:w="607"/>
              <w:gridCol w:w="2160"/>
              <w:gridCol w:w="1080"/>
              <w:gridCol w:w="1890"/>
              <w:gridCol w:w="1530"/>
              <w:gridCol w:w="2250"/>
              <w:gridCol w:w="1620"/>
            </w:tblGrid>
            <w:tr w:rsidR="004F368A" w:rsidRPr="003F5C00" w:rsidTr="00A43F36">
              <w:trPr>
                <w:trHeight w:val="890"/>
              </w:trPr>
              <w:tc>
                <w:tcPr>
                  <w:tcW w:w="607" w:type="dxa"/>
                </w:tcPr>
                <w:p w:rsidR="00A41B3A" w:rsidRPr="00A43F36" w:rsidRDefault="00A41B3A" w:rsidP="00963C64">
                  <w:pPr>
                    <w:framePr w:hSpace="180" w:wrap="around" w:vAnchor="text" w:hAnchor="margin" w:x="-990" w:y="-42"/>
                    <w:jc w:val="center"/>
                    <w:rPr>
                      <w:rFonts w:ascii="Times New Roman" w:hAnsi="Times New Roman" w:cs="Times New Roman"/>
                      <w:b/>
                      <w:bCs/>
                      <w:sz w:val="18"/>
                      <w:szCs w:val="18"/>
                    </w:rPr>
                  </w:pPr>
                  <w:r w:rsidRPr="00A43F36">
                    <w:rPr>
                      <w:rFonts w:ascii="Times New Roman" w:hAnsi="Times New Roman" w:cs="Times New Roman"/>
                      <w:b/>
                      <w:bCs/>
                      <w:sz w:val="18"/>
                      <w:szCs w:val="18"/>
                    </w:rPr>
                    <w:t>IN NO</w:t>
                  </w:r>
                </w:p>
              </w:tc>
              <w:tc>
                <w:tcPr>
                  <w:tcW w:w="2160" w:type="dxa"/>
                </w:tcPr>
                <w:p w:rsidR="00A41B3A" w:rsidRPr="00A43F36" w:rsidRDefault="00A41B3A" w:rsidP="00963C64">
                  <w:pPr>
                    <w:framePr w:hSpace="180" w:wrap="around" w:vAnchor="text" w:hAnchor="margin" w:x="-990" w:y="-42"/>
                    <w:rPr>
                      <w:rFonts w:ascii="Times New Roman" w:hAnsi="Times New Roman" w:cs="Times New Roman"/>
                      <w:b/>
                      <w:bCs/>
                      <w:sz w:val="18"/>
                      <w:szCs w:val="18"/>
                    </w:rPr>
                  </w:pPr>
                  <w:r w:rsidRPr="00A43F36">
                    <w:rPr>
                      <w:rFonts w:ascii="Times New Roman" w:hAnsi="Times New Roman" w:cs="Times New Roman"/>
                      <w:b/>
                      <w:bCs/>
                      <w:sz w:val="18"/>
                      <w:szCs w:val="18"/>
                    </w:rPr>
                    <w:t>PRODUCTS</w:t>
                  </w:r>
                </w:p>
              </w:tc>
              <w:tc>
                <w:tcPr>
                  <w:tcW w:w="1080" w:type="dxa"/>
                </w:tcPr>
                <w:p w:rsidR="00A41B3A" w:rsidRPr="00A43F36" w:rsidRDefault="00A41B3A" w:rsidP="00963C64">
                  <w:pPr>
                    <w:framePr w:hSpace="180" w:wrap="around" w:vAnchor="text" w:hAnchor="margin" w:x="-990" w:y="-42"/>
                    <w:ind w:left="-108"/>
                    <w:jc w:val="center"/>
                    <w:rPr>
                      <w:rFonts w:ascii="Times New Roman" w:hAnsi="Times New Roman" w:cs="Times New Roman"/>
                      <w:b/>
                      <w:bCs/>
                      <w:sz w:val="18"/>
                      <w:szCs w:val="18"/>
                    </w:rPr>
                  </w:pPr>
                  <w:r w:rsidRPr="00A43F36">
                    <w:rPr>
                      <w:rFonts w:ascii="Times New Roman" w:hAnsi="Times New Roman" w:cs="Times New Roman"/>
                      <w:b/>
                      <w:bCs/>
                      <w:sz w:val="18"/>
                      <w:szCs w:val="18"/>
                    </w:rPr>
                    <w:t>QUANTITY</w:t>
                  </w:r>
                </w:p>
                <w:p w:rsidR="00A41B3A" w:rsidRPr="00A43F36" w:rsidRDefault="00A41B3A" w:rsidP="00963C64">
                  <w:pPr>
                    <w:framePr w:hSpace="180" w:wrap="around" w:vAnchor="text" w:hAnchor="margin" w:x="-990" w:y="-42"/>
                    <w:jc w:val="center"/>
                    <w:rPr>
                      <w:rFonts w:ascii="Times New Roman" w:hAnsi="Times New Roman" w:cs="Times New Roman"/>
                      <w:b/>
                      <w:bCs/>
                      <w:sz w:val="18"/>
                      <w:szCs w:val="18"/>
                    </w:rPr>
                  </w:pPr>
                  <w:r w:rsidRPr="00A43F36">
                    <w:rPr>
                      <w:rFonts w:ascii="Times New Roman" w:hAnsi="Times New Roman" w:cs="Times New Roman"/>
                      <w:b/>
                      <w:bCs/>
                      <w:sz w:val="18"/>
                      <w:szCs w:val="18"/>
                    </w:rPr>
                    <w:t>ON SALE</w:t>
                  </w:r>
                </w:p>
                <w:p w:rsidR="00A41B3A" w:rsidRPr="00A43F36" w:rsidRDefault="00A41B3A" w:rsidP="00963C64">
                  <w:pPr>
                    <w:framePr w:hSpace="180" w:wrap="around" w:vAnchor="text" w:hAnchor="margin" w:x="-990" w:y="-42"/>
                    <w:jc w:val="center"/>
                    <w:rPr>
                      <w:rFonts w:ascii="Times New Roman" w:hAnsi="Times New Roman" w:cs="Times New Roman"/>
                      <w:b/>
                      <w:bCs/>
                      <w:sz w:val="18"/>
                      <w:szCs w:val="18"/>
                    </w:rPr>
                  </w:pPr>
                  <w:r w:rsidRPr="00A43F36">
                    <w:rPr>
                      <w:rFonts w:ascii="Times New Roman" w:hAnsi="Times New Roman" w:cs="Times New Roman"/>
                      <w:b/>
                      <w:bCs/>
                      <w:sz w:val="18"/>
                      <w:szCs w:val="18"/>
                    </w:rPr>
                    <w:t>(METRIC TONNE)</w:t>
                  </w:r>
                </w:p>
              </w:tc>
              <w:tc>
                <w:tcPr>
                  <w:tcW w:w="1890" w:type="dxa"/>
                </w:tcPr>
                <w:p w:rsidR="00DB617D" w:rsidRPr="00A43F36" w:rsidRDefault="00A41B3A" w:rsidP="00963C64">
                  <w:pPr>
                    <w:framePr w:hSpace="180" w:wrap="around" w:vAnchor="text" w:hAnchor="margin" w:x="-990" w:y="-42"/>
                    <w:jc w:val="center"/>
                    <w:rPr>
                      <w:rFonts w:ascii="Times New Roman" w:hAnsi="Times New Roman" w:cs="Times New Roman"/>
                      <w:b/>
                      <w:bCs/>
                      <w:sz w:val="18"/>
                      <w:szCs w:val="18"/>
                    </w:rPr>
                  </w:pPr>
                  <w:r w:rsidRPr="00A43F36">
                    <w:rPr>
                      <w:rFonts w:ascii="Times New Roman" w:hAnsi="Times New Roman" w:cs="Times New Roman"/>
                      <w:b/>
                      <w:bCs/>
                      <w:sz w:val="18"/>
                      <w:szCs w:val="18"/>
                    </w:rPr>
                    <w:t>BID SECURITY</w:t>
                  </w:r>
                </w:p>
                <w:p w:rsidR="00A41B3A" w:rsidRPr="00A43F36" w:rsidRDefault="00A41B3A" w:rsidP="00963C64">
                  <w:pPr>
                    <w:framePr w:hSpace="180" w:wrap="around" w:vAnchor="text" w:hAnchor="margin" w:x="-990" w:y="-42"/>
                    <w:rPr>
                      <w:rFonts w:ascii="Times New Roman" w:hAnsi="Times New Roman" w:cs="Times New Roman"/>
                      <w:b/>
                      <w:bCs/>
                      <w:sz w:val="18"/>
                      <w:szCs w:val="18"/>
                    </w:rPr>
                  </w:pPr>
                  <w:r w:rsidRPr="00A43F36">
                    <w:rPr>
                      <w:rFonts w:ascii="Times New Roman" w:hAnsi="Times New Roman" w:cs="Times New Roman"/>
                      <w:b/>
                      <w:bCs/>
                      <w:sz w:val="18"/>
                      <w:szCs w:val="18"/>
                    </w:rPr>
                    <w:t>(ONLY IN USD)</w:t>
                  </w:r>
                </w:p>
              </w:tc>
              <w:tc>
                <w:tcPr>
                  <w:tcW w:w="1530" w:type="dxa"/>
                </w:tcPr>
                <w:p w:rsidR="00A41B3A" w:rsidRPr="00A43F36" w:rsidRDefault="00A41B3A" w:rsidP="00963C64">
                  <w:pPr>
                    <w:framePr w:hSpace="180" w:wrap="around" w:vAnchor="text" w:hAnchor="margin" w:x="-990" w:y="-42"/>
                    <w:jc w:val="center"/>
                    <w:rPr>
                      <w:rFonts w:ascii="Times New Roman" w:hAnsi="Times New Roman" w:cs="Times New Roman"/>
                      <w:b/>
                      <w:bCs/>
                      <w:sz w:val="18"/>
                      <w:szCs w:val="18"/>
                    </w:rPr>
                  </w:pPr>
                  <w:r w:rsidRPr="00A43F36">
                    <w:rPr>
                      <w:rFonts w:ascii="Times New Roman" w:hAnsi="Times New Roman" w:cs="Times New Roman"/>
                      <w:b/>
                      <w:bCs/>
                      <w:sz w:val="18"/>
                      <w:szCs w:val="18"/>
                    </w:rPr>
                    <w:t>PACKAGE TYPE</w:t>
                  </w:r>
                </w:p>
              </w:tc>
              <w:tc>
                <w:tcPr>
                  <w:tcW w:w="2250" w:type="dxa"/>
                </w:tcPr>
                <w:p w:rsidR="00A41B3A" w:rsidRPr="00A43F36" w:rsidRDefault="00A41B3A" w:rsidP="00963C64">
                  <w:pPr>
                    <w:framePr w:hSpace="180" w:wrap="around" w:vAnchor="text" w:hAnchor="margin" w:x="-990" w:y="-42"/>
                    <w:jc w:val="center"/>
                    <w:rPr>
                      <w:rFonts w:ascii="Times New Roman" w:hAnsi="Times New Roman" w:cs="Times New Roman"/>
                      <w:b/>
                      <w:bCs/>
                      <w:sz w:val="18"/>
                      <w:szCs w:val="18"/>
                    </w:rPr>
                  </w:pPr>
                  <w:r w:rsidRPr="00A43F36">
                    <w:rPr>
                      <w:rFonts w:ascii="Times New Roman" w:hAnsi="Times New Roman" w:cs="Times New Roman"/>
                      <w:b/>
                      <w:bCs/>
                      <w:sz w:val="18"/>
                      <w:szCs w:val="18"/>
                    </w:rPr>
                    <w:t>DELIVERY</w:t>
                  </w:r>
                </w:p>
                <w:p w:rsidR="00A41B3A" w:rsidRPr="00A43F36" w:rsidRDefault="00A41B3A" w:rsidP="00963C64">
                  <w:pPr>
                    <w:framePr w:hSpace="180" w:wrap="around" w:vAnchor="text" w:hAnchor="margin" w:x="-990" w:y="-42"/>
                    <w:jc w:val="center"/>
                    <w:rPr>
                      <w:rFonts w:ascii="Times New Roman" w:hAnsi="Times New Roman" w:cs="Times New Roman"/>
                      <w:b/>
                      <w:bCs/>
                      <w:sz w:val="18"/>
                      <w:szCs w:val="18"/>
                    </w:rPr>
                  </w:pPr>
                  <w:r w:rsidRPr="00A43F36">
                    <w:rPr>
                      <w:rFonts w:ascii="Times New Roman" w:hAnsi="Times New Roman" w:cs="Times New Roman"/>
                      <w:b/>
                      <w:bCs/>
                      <w:sz w:val="18"/>
                      <w:szCs w:val="18"/>
                    </w:rPr>
                    <w:t>TERMS</w:t>
                  </w:r>
                </w:p>
              </w:tc>
              <w:tc>
                <w:tcPr>
                  <w:tcW w:w="1620" w:type="dxa"/>
                </w:tcPr>
                <w:p w:rsidR="00A41B3A" w:rsidRPr="00A43F36" w:rsidRDefault="00A41B3A" w:rsidP="00963C64">
                  <w:pPr>
                    <w:framePr w:hSpace="180" w:wrap="around" w:vAnchor="text" w:hAnchor="margin" w:x="-990" w:y="-42"/>
                    <w:ind w:left="-99" w:right="-198"/>
                    <w:rPr>
                      <w:rFonts w:ascii="Times New Roman" w:hAnsi="Times New Roman" w:cs="Times New Roman"/>
                      <w:b/>
                      <w:bCs/>
                      <w:sz w:val="18"/>
                      <w:szCs w:val="18"/>
                    </w:rPr>
                  </w:pPr>
                  <w:r w:rsidRPr="00A43F36">
                    <w:rPr>
                      <w:rFonts w:ascii="Times New Roman" w:hAnsi="Times New Roman" w:cs="Times New Roman"/>
                      <w:b/>
                      <w:bCs/>
                      <w:sz w:val="18"/>
                      <w:szCs w:val="18"/>
                    </w:rPr>
                    <w:t>DA</w:t>
                  </w:r>
                  <w:r w:rsidR="00F30624" w:rsidRPr="00A43F36">
                    <w:rPr>
                      <w:rFonts w:ascii="Times New Roman" w:hAnsi="Times New Roman" w:cs="Times New Roman"/>
                      <w:b/>
                      <w:bCs/>
                      <w:sz w:val="18"/>
                      <w:szCs w:val="18"/>
                    </w:rPr>
                    <w:t xml:space="preserve">TE &amp; TIME  </w:t>
                  </w:r>
                  <w:r w:rsidR="00A43F36">
                    <w:rPr>
                      <w:rFonts w:ascii="Times New Roman" w:hAnsi="Times New Roman" w:cs="Times New Roman"/>
                      <w:b/>
                      <w:bCs/>
                      <w:sz w:val="18"/>
                      <w:szCs w:val="18"/>
                    </w:rPr>
                    <w:t xml:space="preserve">OF       </w:t>
                  </w:r>
                  <w:r w:rsidR="00F30624" w:rsidRPr="00A43F36">
                    <w:rPr>
                      <w:rFonts w:ascii="Times New Roman" w:hAnsi="Times New Roman" w:cs="Times New Roman"/>
                      <w:b/>
                      <w:bCs/>
                      <w:sz w:val="18"/>
                      <w:szCs w:val="18"/>
                    </w:rPr>
                    <w:t xml:space="preserve">BID SUBMISSION AND </w:t>
                  </w:r>
                  <w:r w:rsidRPr="00A43F36">
                    <w:rPr>
                      <w:rFonts w:ascii="Times New Roman" w:hAnsi="Times New Roman" w:cs="Times New Roman"/>
                      <w:b/>
                      <w:bCs/>
                      <w:sz w:val="18"/>
                      <w:szCs w:val="18"/>
                    </w:rPr>
                    <w:t>CLOSING</w:t>
                  </w:r>
                </w:p>
              </w:tc>
            </w:tr>
            <w:tr w:rsidR="003F5C00" w:rsidRPr="00A43F36" w:rsidTr="00A43F36">
              <w:trPr>
                <w:trHeight w:val="289"/>
              </w:trPr>
              <w:tc>
                <w:tcPr>
                  <w:tcW w:w="607" w:type="dxa"/>
                  <w:vMerge w:val="restart"/>
                </w:tcPr>
                <w:p w:rsidR="003F5C00" w:rsidRPr="00A43F36" w:rsidRDefault="003F5C00"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01</w:t>
                  </w:r>
                </w:p>
              </w:tc>
              <w:tc>
                <w:tcPr>
                  <w:tcW w:w="2160" w:type="dxa"/>
                  <w:vMerge w:val="restart"/>
                </w:tcPr>
                <w:p w:rsidR="003F5C00" w:rsidRPr="00A43F36" w:rsidRDefault="003F5C00" w:rsidP="00963C64">
                  <w:pPr>
                    <w:framePr w:hSpace="180" w:wrap="around" w:vAnchor="text" w:hAnchor="margin" w:x="-990" w:y="-42"/>
                    <w:ind w:left="-27"/>
                    <w:jc w:val="both"/>
                    <w:rPr>
                      <w:rFonts w:ascii="Times New Roman" w:hAnsi="Times New Roman" w:cs="Times New Roman"/>
                      <w:sz w:val="20"/>
                      <w:szCs w:val="20"/>
                    </w:rPr>
                  </w:pPr>
                  <w:proofErr w:type="spellStart"/>
                  <w:r w:rsidRPr="00A43F36">
                    <w:rPr>
                      <w:rFonts w:ascii="Times New Roman" w:hAnsi="Times New Roman" w:cs="Times New Roman"/>
                      <w:sz w:val="20"/>
                      <w:szCs w:val="20"/>
                    </w:rPr>
                    <w:t>Ilmenite</w:t>
                  </w:r>
                  <w:proofErr w:type="spellEnd"/>
                </w:p>
                <w:p w:rsidR="003F5C00" w:rsidRPr="00A43F36" w:rsidRDefault="003F5C00" w:rsidP="00963C64">
                  <w:pPr>
                    <w:framePr w:hSpace="180" w:wrap="around" w:vAnchor="text" w:hAnchor="margin" w:x="-990" w:y="-42"/>
                    <w:ind w:left="-27"/>
                    <w:rPr>
                      <w:rFonts w:ascii="Times New Roman" w:hAnsi="Times New Roman" w:cs="Times New Roman"/>
                      <w:sz w:val="20"/>
                      <w:szCs w:val="20"/>
                    </w:rPr>
                  </w:pPr>
                  <w:r w:rsidRPr="00A43F36">
                    <w:rPr>
                      <w:rFonts w:ascii="Times New Roman" w:hAnsi="Times New Roman" w:cs="Times New Roman"/>
                      <w:sz w:val="20"/>
                      <w:szCs w:val="20"/>
                    </w:rPr>
                    <w:t>(TiO2 49%</w:t>
                  </w:r>
                  <w:r w:rsidR="004F368A" w:rsidRPr="00A43F36">
                    <w:rPr>
                      <w:rFonts w:ascii="Times New Roman" w:hAnsi="Times New Roman" w:cs="Times New Roman"/>
                      <w:sz w:val="20"/>
                      <w:szCs w:val="20"/>
                    </w:rPr>
                    <w:t>-</w:t>
                  </w:r>
                  <w:r w:rsidRPr="00A43F36">
                    <w:rPr>
                      <w:rFonts w:ascii="Times New Roman" w:hAnsi="Times New Roman" w:cs="Times New Roman"/>
                      <w:sz w:val="20"/>
                      <w:szCs w:val="20"/>
                    </w:rPr>
                    <w:t xml:space="preserve"> 51%)</w:t>
                  </w:r>
                </w:p>
                <w:p w:rsidR="004F368A" w:rsidRPr="00A43F36" w:rsidRDefault="003F5C00"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Moisture 0.50% Max</w:t>
                  </w:r>
                </w:p>
                <w:p w:rsidR="003F5C00" w:rsidRPr="00A43F36" w:rsidRDefault="004D5E5F" w:rsidP="00963C64">
                  <w:pPr>
                    <w:framePr w:hSpace="180" w:wrap="around" w:vAnchor="text" w:hAnchor="margin" w:x="-990" w:y="-42"/>
                    <w:ind w:left="-117"/>
                    <w:rPr>
                      <w:rFonts w:ascii="Times New Roman" w:hAnsi="Times New Roman" w:cs="Times New Roman"/>
                      <w:sz w:val="20"/>
                      <w:szCs w:val="20"/>
                    </w:rPr>
                  </w:pPr>
                  <w:r>
                    <w:rPr>
                      <w:rFonts w:ascii="Times New Roman" w:hAnsi="Times New Roman" w:cs="Times New Roman"/>
                      <w:sz w:val="20"/>
                      <w:szCs w:val="20"/>
                    </w:rPr>
                    <w:t xml:space="preserve">  </w:t>
                  </w:r>
                  <w:r w:rsidR="003F5C00" w:rsidRPr="00A43F36">
                    <w:rPr>
                      <w:rFonts w:ascii="Times New Roman" w:hAnsi="Times New Roman" w:cs="Times New Roman"/>
                      <w:sz w:val="20"/>
                      <w:szCs w:val="20"/>
                    </w:rPr>
                    <w:t>HS Code 26140010</w:t>
                  </w:r>
                </w:p>
              </w:tc>
              <w:tc>
                <w:tcPr>
                  <w:tcW w:w="1080" w:type="dxa"/>
                  <w:vMerge w:val="restart"/>
                </w:tcPr>
                <w:p w:rsidR="003F5C00" w:rsidRPr="00A43F36" w:rsidRDefault="003F5C00" w:rsidP="00963C64">
                  <w:pPr>
                    <w:framePr w:hSpace="180" w:wrap="around" w:vAnchor="text" w:hAnchor="margin" w:x="-990" w:y="-42"/>
                    <w:ind w:right="-108"/>
                    <w:jc w:val="both"/>
                    <w:rPr>
                      <w:rFonts w:ascii="Times New Roman" w:hAnsi="Times New Roman" w:cs="Times New Roman"/>
                      <w:sz w:val="20"/>
                      <w:szCs w:val="20"/>
                    </w:rPr>
                  </w:pPr>
                  <w:r w:rsidRPr="00A43F36">
                    <w:rPr>
                      <w:rFonts w:ascii="Times New Roman" w:hAnsi="Times New Roman" w:cs="Times New Roman"/>
                      <w:sz w:val="20"/>
                      <w:szCs w:val="20"/>
                    </w:rPr>
                    <w:t>80,000</w:t>
                  </w:r>
                </w:p>
              </w:tc>
              <w:tc>
                <w:tcPr>
                  <w:tcW w:w="1890" w:type="dxa"/>
                </w:tcPr>
                <w:p w:rsidR="00626DF8" w:rsidRPr="00A43F36" w:rsidRDefault="003F5C00"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Below</w:t>
                  </w:r>
                  <w:r w:rsidR="00AE6B3C" w:rsidRPr="00A43F36">
                    <w:rPr>
                      <w:rFonts w:ascii="Times New Roman" w:hAnsi="Times New Roman" w:cs="Times New Roman"/>
                      <w:sz w:val="20"/>
                      <w:szCs w:val="20"/>
                    </w:rPr>
                    <w:t xml:space="preserve">  </w:t>
                  </w:r>
                  <w:r w:rsidR="00DB617D" w:rsidRPr="00A43F36">
                    <w:rPr>
                      <w:rFonts w:ascii="Times New Roman" w:hAnsi="Times New Roman" w:cs="Times New Roman"/>
                      <w:sz w:val="20"/>
                      <w:szCs w:val="20"/>
                    </w:rPr>
                    <w:t xml:space="preserve">30,000 MT 3.10 </w:t>
                  </w:r>
                  <w:r w:rsidRPr="00A43F36">
                    <w:rPr>
                      <w:rFonts w:ascii="Times New Roman" w:hAnsi="Times New Roman" w:cs="Times New Roman"/>
                      <w:sz w:val="20"/>
                      <w:szCs w:val="20"/>
                    </w:rPr>
                    <w:t>/MT</w:t>
                  </w:r>
                </w:p>
              </w:tc>
              <w:tc>
                <w:tcPr>
                  <w:tcW w:w="1530" w:type="dxa"/>
                  <w:vMerge w:val="restart"/>
                </w:tcPr>
                <w:p w:rsidR="003606CB" w:rsidRPr="00A43F36" w:rsidRDefault="003606CB" w:rsidP="00963C64">
                  <w:pPr>
                    <w:framePr w:hSpace="180" w:wrap="around" w:vAnchor="text" w:hAnchor="margin" w:x="-990" w:y="-42"/>
                    <w:rPr>
                      <w:rFonts w:ascii="Times New Roman" w:hAnsi="Times New Roman" w:cs="Times New Roman"/>
                      <w:sz w:val="20"/>
                      <w:szCs w:val="20"/>
                    </w:rPr>
                  </w:pPr>
                </w:p>
                <w:p w:rsidR="003F5C00" w:rsidRPr="00A43F36" w:rsidRDefault="003F5C00"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Loose Bulk or Bulk in Containerized</w:t>
                  </w:r>
                </w:p>
              </w:tc>
              <w:tc>
                <w:tcPr>
                  <w:tcW w:w="2250" w:type="dxa"/>
                </w:tcPr>
                <w:p w:rsidR="003F5C00" w:rsidRPr="00A43F36" w:rsidRDefault="003F5C00"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 xml:space="preserve">FOB </w:t>
                  </w:r>
                  <w:proofErr w:type="spellStart"/>
                  <w:r w:rsidRPr="00A43F36">
                    <w:rPr>
                      <w:rFonts w:ascii="Times New Roman" w:hAnsi="Times New Roman" w:cs="Times New Roman"/>
                      <w:sz w:val="20"/>
                      <w:szCs w:val="20"/>
                    </w:rPr>
                    <w:t>Trincomalee</w:t>
                  </w:r>
                  <w:proofErr w:type="spellEnd"/>
                  <w:r w:rsidR="00E16C4B" w:rsidRPr="00A43F36">
                    <w:rPr>
                      <w:rFonts w:ascii="Times New Roman" w:hAnsi="Times New Roman" w:cs="Times New Roman"/>
                      <w:sz w:val="20"/>
                      <w:szCs w:val="20"/>
                    </w:rPr>
                    <w:t xml:space="preserve"> Port</w:t>
                  </w:r>
                </w:p>
              </w:tc>
              <w:tc>
                <w:tcPr>
                  <w:tcW w:w="1620" w:type="dxa"/>
                  <w:vMerge w:val="restart"/>
                </w:tcPr>
                <w:p w:rsidR="006C7C34" w:rsidRDefault="006C7C34" w:rsidP="00963C64">
                  <w:pPr>
                    <w:framePr w:hSpace="180" w:wrap="around" w:vAnchor="text" w:hAnchor="margin" w:x="-990" w:y="-42"/>
                    <w:jc w:val="both"/>
                    <w:rPr>
                      <w:rFonts w:ascii="Times New Roman" w:hAnsi="Times New Roman" w:cs="Times New Roman"/>
                    </w:rPr>
                  </w:pPr>
                </w:p>
                <w:p w:rsidR="006C7C34" w:rsidRPr="006C7C34" w:rsidRDefault="006C7C34" w:rsidP="00963C64">
                  <w:pPr>
                    <w:framePr w:hSpace="180" w:wrap="around" w:vAnchor="text" w:hAnchor="margin" w:x="-990" w:y="-42"/>
                    <w:rPr>
                      <w:rFonts w:ascii="Times New Roman" w:hAnsi="Times New Roman" w:cs="Times New Roman"/>
                    </w:rPr>
                  </w:pPr>
                </w:p>
                <w:p w:rsidR="006C7C34" w:rsidRPr="006C7C34" w:rsidRDefault="006C7C34" w:rsidP="00963C64">
                  <w:pPr>
                    <w:framePr w:hSpace="180" w:wrap="around" w:vAnchor="text" w:hAnchor="margin" w:x="-990" w:y="-42"/>
                    <w:rPr>
                      <w:rFonts w:ascii="Times New Roman" w:hAnsi="Times New Roman" w:cs="Times New Roman"/>
                    </w:rPr>
                  </w:pPr>
                </w:p>
                <w:p w:rsidR="006C7C34" w:rsidRDefault="006C7C34" w:rsidP="00963C64">
                  <w:pPr>
                    <w:framePr w:hSpace="180" w:wrap="around" w:vAnchor="text" w:hAnchor="margin" w:x="-990" w:y="-42"/>
                    <w:rPr>
                      <w:rFonts w:ascii="Times New Roman" w:hAnsi="Times New Roman" w:cs="Times New Roman"/>
                    </w:rPr>
                  </w:pPr>
                </w:p>
                <w:p w:rsidR="006C7C34" w:rsidRPr="006C7C34" w:rsidRDefault="006C7C34" w:rsidP="00963C64">
                  <w:pPr>
                    <w:framePr w:hSpace="180" w:wrap="around" w:vAnchor="text" w:hAnchor="margin" w:x="-990" w:y="-42"/>
                    <w:rPr>
                      <w:rFonts w:ascii="Times New Roman" w:hAnsi="Times New Roman" w:cs="Times New Roman"/>
                    </w:rPr>
                  </w:pPr>
                </w:p>
                <w:p w:rsidR="006C7C34" w:rsidRDefault="006C7C34" w:rsidP="00963C64">
                  <w:pPr>
                    <w:framePr w:hSpace="180" w:wrap="around" w:vAnchor="text" w:hAnchor="margin" w:x="-990" w:y="-42"/>
                    <w:rPr>
                      <w:rFonts w:ascii="Times New Roman" w:hAnsi="Times New Roman" w:cs="Times New Roman"/>
                    </w:rPr>
                  </w:pPr>
                </w:p>
                <w:p w:rsidR="006C7C34" w:rsidRDefault="006C7C34" w:rsidP="00963C64">
                  <w:pPr>
                    <w:framePr w:hSpace="180" w:wrap="around" w:vAnchor="text" w:hAnchor="margin" w:x="-990" w:y="-42"/>
                    <w:rPr>
                      <w:rFonts w:ascii="Times New Roman" w:hAnsi="Times New Roman" w:cs="Times New Roman"/>
                    </w:rPr>
                  </w:pPr>
                </w:p>
                <w:p w:rsidR="006C7C34" w:rsidRDefault="006C7C34" w:rsidP="00963C64">
                  <w:pPr>
                    <w:framePr w:hSpace="180" w:wrap="around" w:vAnchor="text" w:hAnchor="margin" w:x="-990" w:y="-42"/>
                    <w:rPr>
                      <w:rFonts w:ascii="Times New Roman" w:hAnsi="Times New Roman" w:cs="Times New Roman"/>
                    </w:rPr>
                  </w:pPr>
                </w:p>
                <w:p w:rsidR="00DA6804" w:rsidRPr="00DA6804" w:rsidRDefault="006C7C34" w:rsidP="00963C64">
                  <w:pPr>
                    <w:framePr w:hSpace="180" w:wrap="around" w:vAnchor="text" w:hAnchor="margin" w:x="-990" w:y="-42"/>
                    <w:jc w:val="center"/>
                    <w:rPr>
                      <w:rFonts w:ascii="Times New Roman" w:hAnsi="Times New Roman" w:cs="Times New Roman"/>
                    </w:rPr>
                  </w:pPr>
                  <w:r>
                    <w:rPr>
                      <w:rFonts w:ascii="Times New Roman" w:hAnsi="Times New Roman" w:cs="Times New Roman"/>
                    </w:rPr>
                    <w:t>05/02/2024</w:t>
                  </w:r>
                </w:p>
                <w:p w:rsidR="00DA6804" w:rsidRDefault="00DA6804" w:rsidP="00963C64">
                  <w:pPr>
                    <w:framePr w:hSpace="180" w:wrap="around" w:vAnchor="text" w:hAnchor="margin" w:x="-990" w:y="-42"/>
                    <w:ind w:left="-108"/>
                    <w:jc w:val="center"/>
                    <w:rPr>
                      <w:rFonts w:ascii="Times New Roman" w:hAnsi="Times New Roman" w:cs="Times New Roman"/>
                      <w:sz w:val="18"/>
                      <w:szCs w:val="18"/>
                    </w:rPr>
                  </w:pPr>
                  <w:r>
                    <w:rPr>
                      <w:rFonts w:ascii="Times New Roman" w:hAnsi="Times New Roman" w:cs="Times New Roman"/>
                      <w:sz w:val="18"/>
                      <w:szCs w:val="18"/>
                    </w:rPr>
                    <w:t xml:space="preserve">10.00 </w:t>
                  </w:r>
                  <w:proofErr w:type="spellStart"/>
                  <w:r>
                    <w:rPr>
                      <w:rFonts w:ascii="Times New Roman" w:hAnsi="Times New Roman" w:cs="Times New Roman"/>
                      <w:sz w:val="18"/>
                      <w:szCs w:val="18"/>
                    </w:rPr>
                    <w:t>a.m</w:t>
                  </w:r>
                  <w:proofErr w:type="spellEnd"/>
                  <w:r w:rsidRPr="00DA6804">
                    <w:rPr>
                      <w:rFonts w:ascii="Times New Roman" w:hAnsi="Times New Roman" w:cs="Times New Roman"/>
                      <w:sz w:val="18"/>
                      <w:szCs w:val="18"/>
                    </w:rPr>
                    <w:t xml:space="preserve"> </w:t>
                  </w:r>
                  <w:r>
                    <w:rPr>
                      <w:rFonts w:ascii="Times New Roman" w:hAnsi="Times New Roman" w:cs="Times New Roman"/>
                      <w:sz w:val="18"/>
                      <w:szCs w:val="18"/>
                    </w:rPr>
                    <w:t xml:space="preserve">to </w:t>
                  </w:r>
                </w:p>
                <w:p w:rsidR="00DA6804" w:rsidRPr="00DA6804" w:rsidRDefault="00DA6804" w:rsidP="00963C64">
                  <w:pPr>
                    <w:framePr w:hSpace="180" w:wrap="around" w:vAnchor="text" w:hAnchor="margin" w:x="-990" w:y="-42"/>
                    <w:ind w:left="-108"/>
                    <w:rPr>
                      <w:rFonts w:ascii="Times New Roman" w:hAnsi="Times New Roman" w:cs="Times New Roman"/>
                    </w:rPr>
                  </w:pPr>
                  <w:r>
                    <w:rPr>
                      <w:rFonts w:ascii="Times New Roman" w:hAnsi="Times New Roman" w:cs="Times New Roman"/>
                      <w:sz w:val="18"/>
                      <w:szCs w:val="18"/>
                    </w:rPr>
                    <w:t xml:space="preserve">       </w:t>
                  </w:r>
                  <w:r w:rsidRPr="00DA6804">
                    <w:rPr>
                      <w:rFonts w:ascii="Times New Roman" w:hAnsi="Times New Roman" w:cs="Times New Roman"/>
                      <w:sz w:val="18"/>
                      <w:szCs w:val="18"/>
                    </w:rPr>
                    <w:t xml:space="preserve">10.15 </w:t>
                  </w:r>
                  <w:proofErr w:type="spellStart"/>
                  <w:r w:rsidRPr="00DA6804">
                    <w:rPr>
                      <w:rFonts w:ascii="Times New Roman" w:hAnsi="Times New Roman" w:cs="Times New Roman"/>
                      <w:sz w:val="18"/>
                      <w:szCs w:val="18"/>
                    </w:rPr>
                    <w:t>a.m</w:t>
                  </w:r>
                  <w:proofErr w:type="spellEnd"/>
                </w:p>
              </w:tc>
            </w:tr>
            <w:tr w:rsidR="003F5C00" w:rsidRPr="00A43F36" w:rsidTr="00A43F36">
              <w:trPr>
                <w:trHeight w:val="289"/>
              </w:trPr>
              <w:tc>
                <w:tcPr>
                  <w:tcW w:w="607" w:type="dxa"/>
                  <w:vMerge/>
                </w:tcPr>
                <w:p w:rsidR="003F5C00" w:rsidRPr="00A43F36" w:rsidRDefault="003F5C00" w:rsidP="00963C64">
                  <w:pPr>
                    <w:framePr w:hSpace="180" w:wrap="around" w:vAnchor="text" w:hAnchor="margin" w:x="-990" w:y="-42"/>
                    <w:jc w:val="both"/>
                    <w:rPr>
                      <w:sz w:val="20"/>
                      <w:szCs w:val="20"/>
                    </w:rPr>
                  </w:pPr>
                </w:p>
              </w:tc>
              <w:tc>
                <w:tcPr>
                  <w:tcW w:w="2160" w:type="dxa"/>
                  <w:vMerge/>
                </w:tcPr>
                <w:p w:rsidR="003F5C00" w:rsidRPr="00A43F36" w:rsidRDefault="003F5C00" w:rsidP="00963C64">
                  <w:pPr>
                    <w:framePr w:hSpace="180" w:wrap="around" w:vAnchor="text" w:hAnchor="margin" w:x="-990" w:y="-42"/>
                    <w:jc w:val="both"/>
                    <w:rPr>
                      <w:sz w:val="20"/>
                      <w:szCs w:val="20"/>
                    </w:rPr>
                  </w:pPr>
                </w:p>
              </w:tc>
              <w:tc>
                <w:tcPr>
                  <w:tcW w:w="1080" w:type="dxa"/>
                  <w:vMerge/>
                </w:tcPr>
                <w:p w:rsidR="003F5C00" w:rsidRPr="00A43F36" w:rsidRDefault="003F5C00" w:rsidP="00963C64">
                  <w:pPr>
                    <w:framePr w:hSpace="180" w:wrap="around" w:vAnchor="text" w:hAnchor="margin" w:x="-990" w:y="-42"/>
                    <w:jc w:val="both"/>
                    <w:rPr>
                      <w:rFonts w:ascii="Times New Roman" w:hAnsi="Times New Roman" w:cs="Times New Roman"/>
                      <w:sz w:val="20"/>
                      <w:szCs w:val="20"/>
                    </w:rPr>
                  </w:pPr>
                </w:p>
              </w:tc>
              <w:tc>
                <w:tcPr>
                  <w:tcW w:w="1890" w:type="dxa"/>
                  <w:vMerge w:val="restart"/>
                </w:tcPr>
                <w:p w:rsidR="003F5C00" w:rsidRPr="00A43F36" w:rsidRDefault="003F5C00"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Above 30,000MT</w:t>
                  </w:r>
                </w:p>
                <w:p w:rsidR="003F5C00" w:rsidRPr="00A43F36" w:rsidRDefault="003F5C00"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1.5</w:t>
                  </w:r>
                  <w:r w:rsidR="00DB617D" w:rsidRPr="00A43F36">
                    <w:rPr>
                      <w:rFonts w:ascii="Times New Roman" w:hAnsi="Times New Roman" w:cs="Times New Roman"/>
                      <w:sz w:val="20"/>
                      <w:szCs w:val="20"/>
                    </w:rPr>
                    <w:t xml:space="preserve">5 </w:t>
                  </w:r>
                  <w:r w:rsidRPr="00A43F36">
                    <w:rPr>
                      <w:rFonts w:ascii="Times New Roman" w:hAnsi="Times New Roman" w:cs="Times New Roman"/>
                      <w:sz w:val="20"/>
                      <w:szCs w:val="20"/>
                    </w:rPr>
                    <w:t>/MT</w:t>
                  </w:r>
                </w:p>
              </w:tc>
              <w:tc>
                <w:tcPr>
                  <w:tcW w:w="1530" w:type="dxa"/>
                  <w:vMerge/>
                </w:tcPr>
                <w:p w:rsidR="003F5C00" w:rsidRPr="00A43F36" w:rsidRDefault="003F5C00" w:rsidP="00963C64">
                  <w:pPr>
                    <w:framePr w:hSpace="180" w:wrap="around" w:vAnchor="text" w:hAnchor="margin" w:x="-990" w:y="-42"/>
                    <w:rPr>
                      <w:rFonts w:ascii="Times New Roman" w:hAnsi="Times New Roman" w:cs="Times New Roman"/>
                      <w:sz w:val="20"/>
                      <w:szCs w:val="20"/>
                    </w:rPr>
                  </w:pPr>
                </w:p>
              </w:tc>
              <w:tc>
                <w:tcPr>
                  <w:tcW w:w="2250" w:type="dxa"/>
                </w:tcPr>
                <w:p w:rsidR="00626DF8" w:rsidRPr="00A43F36" w:rsidRDefault="003F5C00"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 xml:space="preserve">FOB </w:t>
                  </w:r>
                  <w:r w:rsidR="00E16C4B" w:rsidRPr="00A43F36">
                    <w:rPr>
                      <w:rFonts w:ascii="Times New Roman" w:hAnsi="Times New Roman" w:cs="Times New Roman"/>
                      <w:sz w:val="20"/>
                      <w:szCs w:val="20"/>
                    </w:rPr>
                    <w:t>–</w:t>
                  </w:r>
                  <w:r w:rsidRPr="00A43F36">
                    <w:rPr>
                      <w:rFonts w:ascii="Times New Roman" w:hAnsi="Times New Roman" w:cs="Times New Roman"/>
                      <w:sz w:val="20"/>
                      <w:szCs w:val="20"/>
                    </w:rPr>
                    <w:t xml:space="preserve"> Colombo</w:t>
                  </w:r>
                  <w:r w:rsidR="00E16C4B" w:rsidRPr="00A43F36">
                    <w:rPr>
                      <w:rFonts w:ascii="Times New Roman" w:hAnsi="Times New Roman" w:cs="Times New Roman"/>
                      <w:sz w:val="20"/>
                      <w:szCs w:val="20"/>
                    </w:rPr>
                    <w:t xml:space="preserve"> Port</w:t>
                  </w:r>
                </w:p>
              </w:tc>
              <w:tc>
                <w:tcPr>
                  <w:tcW w:w="1620" w:type="dxa"/>
                  <w:vMerge/>
                </w:tcPr>
                <w:p w:rsidR="003F5C00" w:rsidRPr="00A43F36" w:rsidRDefault="003F5C00" w:rsidP="00963C64">
                  <w:pPr>
                    <w:framePr w:hSpace="180" w:wrap="around" w:vAnchor="text" w:hAnchor="margin" w:x="-990" w:y="-42"/>
                    <w:jc w:val="both"/>
                  </w:pPr>
                </w:p>
              </w:tc>
            </w:tr>
            <w:tr w:rsidR="003F5C00" w:rsidRPr="00A43F36" w:rsidTr="00A43F36">
              <w:trPr>
                <w:trHeight w:val="289"/>
              </w:trPr>
              <w:tc>
                <w:tcPr>
                  <w:tcW w:w="607" w:type="dxa"/>
                  <w:vMerge/>
                </w:tcPr>
                <w:p w:rsidR="003F5C00" w:rsidRPr="00A43F36" w:rsidRDefault="003F5C00" w:rsidP="00963C64">
                  <w:pPr>
                    <w:framePr w:hSpace="180" w:wrap="around" w:vAnchor="text" w:hAnchor="margin" w:x="-990" w:y="-42"/>
                    <w:jc w:val="both"/>
                    <w:rPr>
                      <w:sz w:val="20"/>
                      <w:szCs w:val="20"/>
                    </w:rPr>
                  </w:pPr>
                </w:p>
              </w:tc>
              <w:tc>
                <w:tcPr>
                  <w:tcW w:w="2160" w:type="dxa"/>
                  <w:vMerge/>
                </w:tcPr>
                <w:p w:rsidR="003F5C00" w:rsidRPr="00A43F36" w:rsidRDefault="003F5C00" w:rsidP="00963C64">
                  <w:pPr>
                    <w:framePr w:hSpace="180" w:wrap="around" w:vAnchor="text" w:hAnchor="margin" w:x="-990" w:y="-42"/>
                    <w:jc w:val="both"/>
                    <w:rPr>
                      <w:sz w:val="20"/>
                      <w:szCs w:val="20"/>
                    </w:rPr>
                  </w:pPr>
                </w:p>
              </w:tc>
              <w:tc>
                <w:tcPr>
                  <w:tcW w:w="1080" w:type="dxa"/>
                  <w:vMerge/>
                </w:tcPr>
                <w:p w:rsidR="003F5C00" w:rsidRPr="00A43F36" w:rsidRDefault="003F5C00" w:rsidP="00963C64">
                  <w:pPr>
                    <w:framePr w:hSpace="180" w:wrap="around" w:vAnchor="text" w:hAnchor="margin" w:x="-990" w:y="-42"/>
                    <w:jc w:val="both"/>
                    <w:rPr>
                      <w:rFonts w:ascii="Times New Roman" w:hAnsi="Times New Roman" w:cs="Times New Roman"/>
                      <w:sz w:val="20"/>
                      <w:szCs w:val="20"/>
                    </w:rPr>
                  </w:pPr>
                </w:p>
              </w:tc>
              <w:tc>
                <w:tcPr>
                  <w:tcW w:w="1890" w:type="dxa"/>
                  <w:vMerge/>
                </w:tcPr>
                <w:p w:rsidR="003F5C00" w:rsidRPr="00A43F36" w:rsidRDefault="003F5C00" w:rsidP="00963C64">
                  <w:pPr>
                    <w:framePr w:hSpace="180" w:wrap="around" w:vAnchor="text" w:hAnchor="margin" w:x="-990" w:y="-42"/>
                    <w:jc w:val="both"/>
                    <w:rPr>
                      <w:rFonts w:ascii="Times New Roman" w:hAnsi="Times New Roman" w:cs="Times New Roman"/>
                      <w:sz w:val="20"/>
                      <w:szCs w:val="20"/>
                    </w:rPr>
                  </w:pPr>
                </w:p>
              </w:tc>
              <w:tc>
                <w:tcPr>
                  <w:tcW w:w="1530" w:type="dxa"/>
                  <w:vMerge/>
                </w:tcPr>
                <w:p w:rsidR="003F5C00" w:rsidRPr="00A43F36" w:rsidRDefault="003F5C00" w:rsidP="00963C64">
                  <w:pPr>
                    <w:framePr w:hSpace="180" w:wrap="around" w:vAnchor="text" w:hAnchor="margin" w:x="-990" w:y="-42"/>
                    <w:rPr>
                      <w:rFonts w:ascii="Times New Roman" w:hAnsi="Times New Roman" w:cs="Times New Roman"/>
                      <w:sz w:val="20"/>
                      <w:szCs w:val="20"/>
                    </w:rPr>
                  </w:pPr>
                </w:p>
              </w:tc>
              <w:tc>
                <w:tcPr>
                  <w:tcW w:w="2250" w:type="dxa"/>
                </w:tcPr>
                <w:p w:rsidR="00A5773E" w:rsidRDefault="003F5C00" w:rsidP="00963C64">
                  <w:pPr>
                    <w:framePr w:hSpace="180" w:wrap="around" w:vAnchor="text" w:hAnchor="margin" w:x="-990" w:y="-42"/>
                    <w:rPr>
                      <w:rFonts w:ascii="Times New Roman" w:hAnsi="Times New Roman" w:cs="Times New Roman"/>
                      <w:sz w:val="20"/>
                      <w:szCs w:val="20"/>
                    </w:rPr>
                  </w:pPr>
                  <w:proofErr w:type="spellStart"/>
                  <w:r w:rsidRPr="00A43F36">
                    <w:rPr>
                      <w:rFonts w:ascii="Times New Roman" w:hAnsi="Times New Roman" w:cs="Times New Roman"/>
                      <w:sz w:val="20"/>
                      <w:szCs w:val="20"/>
                    </w:rPr>
                    <w:t>Exw</w:t>
                  </w:r>
                  <w:proofErr w:type="spellEnd"/>
                  <w:r w:rsidRPr="00A43F36">
                    <w:rPr>
                      <w:rFonts w:ascii="Times New Roman" w:hAnsi="Times New Roman" w:cs="Times New Roman"/>
                      <w:sz w:val="20"/>
                      <w:szCs w:val="20"/>
                    </w:rPr>
                    <w:t xml:space="preserve"> – </w:t>
                  </w:r>
                  <w:proofErr w:type="spellStart"/>
                  <w:r w:rsidRPr="00A43F36">
                    <w:rPr>
                      <w:rFonts w:ascii="Times New Roman" w:hAnsi="Times New Roman" w:cs="Times New Roman"/>
                      <w:sz w:val="20"/>
                      <w:szCs w:val="20"/>
                    </w:rPr>
                    <w:t>Pulmoddai</w:t>
                  </w:r>
                  <w:proofErr w:type="spellEnd"/>
                  <w:r w:rsidRPr="00A43F36">
                    <w:rPr>
                      <w:rFonts w:ascii="Times New Roman" w:hAnsi="Times New Roman" w:cs="Times New Roman"/>
                      <w:sz w:val="20"/>
                      <w:szCs w:val="20"/>
                    </w:rPr>
                    <w:t xml:space="preserve"> </w:t>
                  </w:r>
                </w:p>
                <w:p w:rsidR="003F5C00" w:rsidRPr="00A43F36" w:rsidRDefault="00A5773E" w:rsidP="00963C64">
                  <w:pPr>
                    <w:framePr w:hSpace="180" w:wrap="around" w:vAnchor="text" w:hAnchor="margin" w:x="-990" w:y="-42"/>
                    <w:ind w:right="-108"/>
                    <w:rPr>
                      <w:rFonts w:ascii="Times New Roman" w:hAnsi="Times New Roman" w:cs="Times New Roman"/>
                      <w:sz w:val="20"/>
                      <w:szCs w:val="20"/>
                    </w:rPr>
                  </w:pPr>
                  <w:r>
                    <w:rPr>
                      <w:rFonts w:ascii="Times New Roman" w:hAnsi="Times New Roman" w:cs="Times New Roman"/>
                      <w:sz w:val="20"/>
                      <w:szCs w:val="20"/>
                    </w:rPr>
                    <w:t xml:space="preserve">(with or without </w:t>
                  </w:r>
                  <w:r w:rsidR="003F5C00" w:rsidRPr="00A43F36">
                    <w:rPr>
                      <w:rFonts w:ascii="Times New Roman" w:hAnsi="Times New Roman" w:cs="Times New Roman"/>
                      <w:sz w:val="20"/>
                      <w:szCs w:val="20"/>
                    </w:rPr>
                    <w:t>Royalty)</w:t>
                  </w:r>
                </w:p>
              </w:tc>
              <w:tc>
                <w:tcPr>
                  <w:tcW w:w="1620" w:type="dxa"/>
                  <w:vMerge/>
                </w:tcPr>
                <w:p w:rsidR="003F5C00" w:rsidRPr="00A43F36" w:rsidRDefault="003F5C00" w:rsidP="00963C64">
                  <w:pPr>
                    <w:framePr w:hSpace="180" w:wrap="around" w:vAnchor="text" w:hAnchor="margin" w:x="-990" w:y="-42"/>
                    <w:jc w:val="both"/>
                  </w:pPr>
                </w:p>
              </w:tc>
            </w:tr>
            <w:tr w:rsidR="004F368A" w:rsidRPr="00A43F36" w:rsidTr="00A43F36">
              <w:trPr>
                <w:trHeight w:val="289"/>
              </w:trPr>
              <w:tc>
                <w:tcPr>
                  <w:tcW w:w="607" w:type="dxa"/>
                  <w:vMerge w:val="restart"/>
                </w:tcPr>
                <w:p w:rsidR="004F368A" w:rsidRPr="00A43F36" w:rsidRDefault="004F368A" w:rsidP="00963C64">
                  <w:pPr>
                    <w:framePr w:hSpace="180" w:wrap="around" w:vAnchor="text" w:hAnchor="margin" w:x="-990" w:y="-42"/>
                    <w:jc w:val="both"/>
                    <w:rPr>
                      <w:sz w:val="20"/>
                      <w:szCs w:val="20"/>
                    </w:rPr>
                  </w:pPr>
                  <w:r w:rsidRPr="00A43F36">
                    <w:rPr>
                      <w:sz w:val="20"/>
                      <w:szCs w:val="20"/>
                    </w:rPr>
                    <w:t>02</w:t>
                  </w:r>
                </w:p>
              </w:tc>
              <w:tc>
                <w:tcPr>
                  <w:tcW w:w="2160" w:type="dxa"/>
                  <w:vMerge w:val="restart"/>
                </w:tcPr>
                <w:p w:rsidR="004F368A" w:rsidRPr="00A43F36" w:rsidRDefault="004F368A"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 xml:space="preserve">Hi  Titanium </w:t>
                  </w:r>
                  <w:proofErr w:type="spellStart"/>
                  <w:r w:rsidRPr="00A43F36">
                    <w:rPr>
                      <w:rFonts w:ascii="Times New Roman" w:hAnsi="Times New Roman" w:cs="Times New Roman"/>
                      <w:sz w:val="20"/>
                      <w:szCs w:val="20"/>
                    </w:rPr>
                    <w:t>Ilmenite</w:t>
                  </w:r>
                  <w:proofErr w:type="spellEnd"/>
                  <w:r w:rsidR="0034021C" w:rsidRPr="00A43F36">
                    <w:rPr>
                      <w:rFonts w:ascii="Times New Roman" w:hAnsi="Times New Roman" w:cs="Times New Roman"/>
                      <w:sz w:val="20"/>
                      <w:szCs w:val="20"/>
                    </w:rPr>
                    <w:t xml:space="preserve"> (</w:t>
                  </w:r>
                  <w:r w:rsidRPr="00A43F36">
                    <w:rPr>
                      <w:rFonts w:ascii="Times New Roman" w:hAnsi="Times New Roman" w:cs="Times New Roman"/>
                      <w:sz w:val="20"/>
                      <w:szCs w:val="20"/>
                    </w:rPr>
                    <w:t>Lot 01</w:t>
                  </w:r>
                  <w:r w:rsidR="0034021C" w:rsidRPr="00A43F36">
                    <w:rPr>
                      <w:rFonts w:ascii="Times New Roman" w:hAnsi="Times New Roman" w:cs="Times New Roman"/>
                      <w:sz w:val="20"/>
                      <w:szCs w:val="20"/>
                    </w:rPr>
                    <w:t>)</w:t>
                  </w:r>
                </w:p>
                <w:p w:rsidR="004F368A" w:rsidRPr="00A43F36" w:rsidRDefault="004F368A" w:rsidP="00963C64">
                  <w:pPr>
                    <w:framePr w:hSpace="180" w:wrap="around" w:vAnchor="text" w:hAnchor="margin" w:x="-990" w:y="-42"/>
                    <w:ind w:left="-27"/>
                    <w:rPr>
                      <w:rFonts w:ascii="Times New Roman" w:hAnsi="Times New Roman" w:cs="Times New Roman"/>
                      <w:sz w:val="20"/>
                      <w:szCs w:val="20"/>
                    </w:rPr>
                  </w:pPr>
                  <w:r w:rsidRPr="00A43F36">
                    <w:rPr>
                      <w:rFonts w:ascii="Times New Roman" w:hAnsi="Times New Roman" w:cs="Times New Roman"/>
                      <w:sz w:val="20"/>
                      <w:szCs w:val="20"/>
                    </w:rPr>
                    <w:t>(TiO2 59%</w:t>
                  </w:r>
                  <w:r w:rsidR="00A43F36" w:rsidRPr="00A43F36">
                    <w:rPr>
                      <w:rFonts w:ascii="Times New Roman" w:hAnsi="Times New Roman" w:cs="Times New Roman"/>
                      <w:sz w:val="20"/>
                      <w:szCs w:val="20"/>
                    </w:rPr>
                    <w:t xml:space="preserve"> </w:t>
                  </w:r>
                  <w:r w:rsidRPr="00A43F36">
                    <w:rPr>
                      <w:rFonts w:ascii="Times New Roman" w:hAnsi="Times New Roman" w:cs="Times New Roman"/>
                      <w:sz w:val="20"/>
                      <w:szCs w:val="20"/>
                    </w:rPr>
                    <w:t>- 61%)</w:t>
                  </w:r>
                </w:p>
                <w:p w:rsidR="004F368A" w:rsidRPr="00A43F36" w:rsidRDefault="004F368A"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Moisture 0.50% Max</w:t>
                  </w:r>
                </w:p>
                <w:p w:rsidR="004F368A" w:rsidRPr="00A43F36" w:rsidRDefault="004F368A"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HS Code 26140010</w:t>
                  </w:r>
                </w:p>
              </w:tc>
              <w:tc>
                <w:tcPr>
                  <w:tcW w:w="1080" w:type="dxa"/>
                  <w:vMerge w:val="restart"/>
                </w:tcPr>
                <w:p w:rsidR="004F368A" w:rsidRPr="00A43F36" w:rsidRDefault="004F368A"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3,000</w:t>
                  </w:r>
                </w:p>
              </w:tc>
              <w:tc>
                <w:tcPr>
                  <w:tcW w:w="1890" w:type="dxa"/>
                  <w:vMerge w:val="restart"/>
                </w:tcPr>
                <w:p w:rsidR="004F368A" w:rsidRPr="00A43F36" w:rsidRDefault="00DB617D"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 xml:space="preserve">USD 3.5 </w:t>
                  </w:r>
                  <w:r w:rsidR="004F368A" w:rsidRPr="00A43F36">
                    <w:rPr>
                      <w:rFonts w:ascii="Times New Roman" w:hAnsi="Times New Roman" w:cs="Times New Roman"/>
                      <w:sz w:val="20"/>
                      <w:szCs w:val="20"/>
                    </w:rPr>
                    <w:t>/MT</w:t>
                  </w:r>
                </w:p>
              </w:tc>
              <w:tc>
                <w:tcPr>
                  <w:tcW w:w="1530" w:type="dxa"/>
                  <w:vMerge w:val="restart"/>
                </w:tcPr>
                <w:p w:rsidR="004F368A" w:rsidRPr="00A43F36" w:rsidRDefault="004F368A"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Bulk in Containerized</w:t>
                  </w:r>
                </w:p>
              </w:tc>
              <w:tc>
                <w:tcPr>
                  <w:tcW w:w="2250" w:type="dxa"/>
                </w:tcPr>
                <w:p w:rsidR="004F368A" w:rsidRPr="00A43F36" w:rsidRDefault="004F368A" w:rsidP="00963C64">
                  <w:pPr>
                    <w:framePr w:hSpace="180" w:wrap="around" w:vAnchor="text" w:hAnchor="margin" w:x="-990" w:y="-42"/>
                    <w:rPr>
                      <w:rFonts w:ascii="Times New Roman" w:hAnsi="Times New Roman" w:cs="Times New Roman"/>
                      <w:sz w:val="20"/>
                      <w:szCs w:val="20"/>
                    </w:rPr>
                  </w:pPr>
                </w:p>
                <w:p w:rsidR="004F368A" w:rsidRPr="00A43F36" w:rsidRDefault="004F368A"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 xml:space="preserve">FOB Colombo </w:t>
                  </w:r>
                  <w:r w:rsidR="00DE3B1A" w:rsidRPr="00A43F36">
                    <w:rPr>
                      <w:rFonts w:ascii="Times New Roman" w:hAnsi="Times New Roman" w:cs="Times New Roman"/>
                      <w:sz w:val="20"/>
                      <w:szCs w:val="20"/>
                    </w:rPr>
                    <w:t>Port</w:t>
                  </w:r>
                </w:p>
              </w:tc>
              <w:tc>
                <w:tcPr>
                  <w:tcW w:w="1620" w:type="dxa"/>
                  <w:vMerge/>
                </w:tcPr>
                <w:p w:rsidR="004F368A" w:rsidRPr="00A43F36" w:rsidRDefault="004F368A" w:rsidP="00963C64">
                  <w:pPr>
                    <w:framePr w:hSpace="180" w:wrap="around" w:vAnchor="text" w:hAnchor="margin" w:x="-990" w:y="-42"/>
                    <w:jc w:val="both"/>
                  </w:pPr>
                </w:p>
              </w:tc>
            </w:tr>
            <w:tr w:rsidR="004F368A" w:rsidRPr="00A43F36" w:rsidTr="00A43F36">
              <w:trPr>
                <w:trHeight w:val="798"/>
              </w:trPr>
              <w:tc>
                <w:tcPr>
                  <w:tcW w:w="607" w:type="dxa"/>
                  <w:vMerge/>
                </w:tcPr>
                <w:p w:rsidR="004F368A" w:rsidRPr="00A43F36" w:rsidRDefault="004F368A" w:rsidP="00963C64">
                  <w:pPr>
                    <w:framePr w:hSpace="180" w:wrap="around" w:vAnchor="text" w:hAnchor="margin" w:x="-990" w:y="-42"/>
                    <w:jc w:val="both"/>
                    <w:rPr>
                      <w:sz w:val="20"/>
                      <w:szCs w:val="20"/>
                    </w:rPr>
                  </w:pPr>
                </w:p>
              </w:tc>
              <w:tc>
                <w:tcPr>
                  <w:tcW w:w="2160" w:type="dxa"/>
                  <w:vMerge/>
                </w:tcPr>
                <w:p w:rsidR="004F368A" w:rsidRPr="00A43F36" w:rsidRDefault="004F368A" w:rsidP="00963C64">
                  <w:pPr>
                    <w:framePr w:hSpace="180" w:wrap="around" w:vAnchor="text" w:hAnchor="margin" w:x="-990" w:y="-42"/>
                    <w:jc w:val="both"/>
                    <w:rPr>
                      <w:rFonts w:ascii="Times New Roman" w:hAnsi="Times New Roman" w:cs="Times New Roman"/>
                      <w:sz w:val="20"/>
                      <w:szCs w:val="20"/>
                    </w:rPr>
                  </w:pPr>
                </w:p>
              </w:tc>
              <w:tc>
                <w:tcPr>
                  <w:tcW w:w="1080" w:type="dxa"/>
                  <w:vMerge/>
                </w:tcPr>
                <w:p w:rsidR="004F368A" w:rsidRPr="00A43F36" w:rsidRDefault="004F368A" w:rsidP="00963C64">
                  <w:pPr>
                    <w:framePr w:hSpace="180" w:wrap="around" w:vAnchor="text" w:hAnchor="margin" w:x="-990" w:y="-42"/>
                    <w:jc w:val="both"/>
                    <w:rPr>
                      <w:rFonts w:ascii="Times New Roman" w:hAnsi="Times New Roman" w:cs="Times New Roman"/>
                      <w:sz w:val="20"/>
                      <w:szCs w:val="20"/>
                    </w:rPr>
                  </w:pPr>
                </w:p>
              </w:tc>
              <w:tc>
                <w:tcPr>
                  <w:tcW w:w="1890" w:type="dxa"/>
                  <w:vMerge/>
                </w:tcPr>
                <w:p w:rsidR="004F368A" w:rsidRPr="00A43F36" w:rsidRDefault="004F368A" w:rsidP="00963C64">
                  <w:pPr>
                    <w:framePr w:hSpace="180" w:wrap="around" w:vAnchor="text" w:hAnchor="margin" w:x="-990" w:y="-42"/>
                    <w:jc w:val="both"/>
                    <w:rPr>
                      <w:rFonts w:ascii="Times New Roman" w:hAnsi="Times New Roman" w:cs="Times New Roman"/>
                      <w:sz w:val="20"/>
                      <w:szCs w:val="20"/>
                    </w:rPr>
                  </w:pPr>
                </w:p>
              </w:tc>
              <w:tc>
                <w:tcPr>
                  <w:tcW w:w="1530" w:type="dxa"/>
                  <w:vMerge/>
                </w:tcPr>
                <w:p w:rsidR="004F368A" w:rsidRPr="00A43F36" w:rsidRDefault="004F368A" w:rsidP="00963C64">
                  <w:pPr>
                    <w:framePr w:hSpace="180" w:wrap="around" w:vAnchor="text" w:hAnchor="margin" w:x="-990" w:y="-42"/>
                    <w:rPr>
                      <w:rFonts w:ascii="Times New Roman" w:hAnsi="Times New Roman" w:cs="Times New Roman"/>
                      <w:sz w:val="20"/>
                      <w:szCs w:val="20"/>
                    </w:rPr>
                  </w:pPr>
                </w:p>
              </w:tc>
              <w:tc>
                <w:tcPr>
                  <w:tcW w:w="2250" w:type="dxa"/>
                </w:tcPr>
                <w:p w:rsidR="00A5773E" w:rsidRDefault="004F368A" w:rsidP="00963C64">
                  <w:pPr>
                    <w:framePr w:hSpace="180" w:wrap="around" w:vAnchor="text" w:hAnchor="margin" w:x="-990" w:y="-42"/>
                    <w:rPr>
                      <w:rFonts w:ascii="Times New Roman" w:hAnsi="Times New Roman" w:cs="Times New Roman"/>
                      <w:sz w:val="20"/>
                      <w:szCs w:val="20"/>
                    </w:rPr>
                  </w:pPr>
                  <w:proofErr w:type="spellStart"/>
                  <w:r w:rsidRPr="00A43F36">
                    <w:rPr>
                      <w:rFonts w:ascii="Times New Roman" w:hAnsi="Times New Roman" w:cs="Times New Roman"/>
                      <w:sz w:val="20"/>
                      <w:szCs w:val="20"/>
                    </w:rPr>
                    <w:t>Exw</w:t>
                  </w:r>
                  <w:proofErr w:type="spellEnd"/>
                  <w:r w:rsidRPr="00A43F36">
                    <w:rPr>
                      <w:rFonts w:ascii="Times New Roman" w:hAnsi="Times New Roman" w:cs="Times New Roman"/>
                      <w:sz w:val="20"/>
                      <w:szCs w:val="20"/>
                    </w:rPr>
                    <w:t xml:space="preserve"> – </w:t>
                  </w:r>
                  <w:proofErr w:type="spellStart"/>
                  <w:r w:rsidRPr="00A43F36">
                    <w:rPr>
                      <w:rFonts w:ascii="Times New Roman" w:hAnsi="Times New Roman" w:cs="Times New Roman"/>
                      <w:sz w:val="20"/>
                      <w:szCs w:val="20"/>
                    </w:rPr>
                    <w:t>Pulmoddai</w:t>
                  </w:r>
                  <w:proofErr w:type="spellEnd"/>
                  <w:r w:rsidRPr="00A43F36">
                    <w:rPr>
                      <w:rFonts w:ascii="Times New Roman" w:hAnsi="Times New Roman" w:cs="Times New Roman"/>
                      <w:sz w:val="20"/>
                      <w:szCs w:val="20"/>
                    </w:rPr>
                    <w:t xml:space="preserve"> </w:t>
                  </w:r>
                </w:p>
                <w:p w:rsidR="004F368A" w:rsidRPr="00A43F36" w:rsidRDefault="00A5773E" w:rsidP="00963C64">
                  <w:pPr>
                    <w:framePr w:hSpace="180" w:wrap="around" w:vAnchor="text" w:hAnchor="margin" w:x="-990" w:y="-42"/>
                    <w:ind w:right="-108"/>
                    <w:rPr>
                      <w:rFonts w:ascii="Times New Roman" w:hAnsi="Times New Roman" w:cs="Times New Roman"/>
                      <w:sz w:val="20"/>
                      <w:szCs w:val="20"/>
                    </w:rPr>
                  </w:pPr>
                  <w:r>
                    <w:rPr>
                      <w:rFonts w:ascii="Times New Roman" w:hAnsi="Times New Roman" w:cs="Times New Roman"/>
                      <w:sz w:val="20"/>
                      <w:szCs w:val="20"/>
                    </w:rPr>
                    <w:t xml:space="preserve">(with or without </w:t>
                  </w:r>
                  <w:r w:rsidR="004F368A" w:rsidRPr="00A43F36">
                    <w:rPr>
                      <w:rFonts w:ascii="Times New Roman" w:hAnsi="Times New Roman" w:cs="Times New Roman"/>
                      <w:sz w:val="20"/>
                      <w:szCs w:val="20"/>
                    </w:rPr>
                    <w:t>Royalty)</w:t>
                  </w:r>
                </w:p>
              </w:tc>
              <w:tc>
                <w:tcPr>
                  <w:tcW w:w="1620" w:type="dxa"/>
                  <w:vMerge/>
                </w:tcPr>
                <w:p w:rsidR="004F368A" w:rsidRPr="00A43F36" w:rsidRDefault="004F368A" w:rsidP="00963C64">
                  <w:pPr>
                    <w:framePr w:hSpace="180" w:wrap="around" w:vAnchor="text" w:hAnchor="margin" w:x="-990" w:y="-42"/>
                    <w:jc w:val="both"/>
                  </w:pPr>
                </w:p>
              </w:tc>
            </w:tr>
            <w:tr w:rsidR="004F368A" w:rsidRPr="00A43F36" w:rsidTr="00A43F36">
              <w:trPr>
                <w:trHeight w:val="272"/>
              </w:trPr>
              <w:tc>
                <w:tcPr>
                  <w:tcW w:w="607" w:type="dxa"/>
                  <w:vMerge w:val="restart"/>
                </w:tcPr>
                <w:p w:rsidR="004F368A" w:rsidRPr="00A43F36" w:rsidRDefault="004F368A" w:rsidP="00963C64">
                  <w:pPr>
                    <w:framePr w:hSpace="180" w:wrap="around" w:vAnchor="text" w:hAnchor="margin" w:x="-990" w:y="-42"/>
                    <w:jc w:val="both"/>
                    <w:rPr>
                      <w:sz w:val="20"/>
                      <w:szCs w:val="20"/>
                    </w:rPr>
                  </w:pPr>
                  <w:r w:rsidRPr="00A43F36">
                    <w:rPr>
                      <w:sz w:val="20"/>
                      <w:szCs w:val="20"/>
                    </w:rPr>
                    <w:t>03</w:t>
                  </w:r>
                </w:p>
              </w:tc>
              <w:tc>
                <w:tcPr>
                  <w:tcW w:w="2160" w:type="dxa"/>
                  <w:vMerge w:val="restart"/>
                </w:tcPr>
                <w:p w:rsidR="004F368A" w:rsidRPr="00A43F36" w:rsidRDefault="0034021C"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 xml:space="preserve">Hi  Titanium </w:t>
                  </w:r>
                  <w:proofErr w:type="spellStart"/>
                  <w:r w:rsidRPr="00A43F36">
                    <w:rPr>
                      <w:rFonts w:ascii="Times New Roman" w:hAnsi="Times New Roman" w:cs="Times New Roman"/>
                      <w:sz w:val="20"/>
                      <w:szCs w:val="20"/>
                    </w:rPr>
                    <w:t>Ilmenite</w:t>
                  </w:r>
                  <w:proofErr w:type="spellEnd"/>
                  <w:r w:rsidRPr="00A43F36">
                    <w:rPr>
                      <w:rFonts w:ascii="Times New Roman" w:hAnsi="Times New Roman" w:cs="Times New Roman"/>
                      <w:sz w:val="20"/>
                      <w:szCs w:val="20"/>
                    </w:rPr>
                    <w:t xml:space="preserve"> (</w:t>
                  </w:r>
                  <w:r w:rsidR="004F368A" w:rsidRPr="00A43F36">
                    <w:rPr>
                      <w:rFonts w:ascii="Times New Roman" w:hAnsi="Times New Roman" w:cs="Times New Roman"/>
                      <w:sz w:val="20"/>
                      <w:szCs w:val="20"/>
                    </w:rPr>
                    <w:t>Lot 02</w:t>
                  </w:r>
                  <w:r w:rsidRPr="00A43F36">
                    <w:rPr>
                      <w:rFonts w:ascii="Times New Roman" w:hAnsi="Times New Roman" w:cs="Times New Roman"/>
                      <w:sz w:val="20"/>
                      <w:szCs w:val="20"/>
                    </w:rPr>
                    <w:t>)</w:t>
                  </w:r>
                </w:p>
                <w:p w:rsidR="004F368A" w:rsidRPr="00A43F36" w:rsidRDefault="004F368A"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HS Code 26140010</w:t>
                  </w:r>
                </w:p>
              </w:tc>
              <w:tc>
                <w:tcPr>
                  <w:tcW w:w="1080" w:type="dxa"/>
                  <w:vMerge w:val="restart"/>
                </w:tcPr>
                <w:p w:rsidR="004F368A" w:rsidRPr="00A43F36" w:rsidRDefault="004F368A"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4,000</w:t>
                  </w:r>
                </w:p>
              </w:tc>
              <w:tc>
                <w:tcPr>
                  <w:tcW w:w="1890" w:type="dxa"/>
                  <w:vMerge w:val="restart"/>
                </w:tcPr>
                <w:p w:rsidR="004F368A" w:rsidRPr="00A43F36" w:rsidRDefault="00A43F36"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USD3.5</w:t>
                  </w:r>
                  <w:r w:rsidR="00DB617D" w:rsidRPr="00A43F36">
                    <w:rPr>
                      <w:rFonts w:ascii="Times New Roman" w:hAnsi="Times New Roman" w:cs="Times New Roman"/>
                      <w:sz w:val="20"/>
                      <w:szCs w:val="20"/>
                    </w:rPr>
                    <w:t xml:space="preserve"> /</w:t>
                  </w:r>
                  <w:r w:rsidR="004F368A" w:rsidRPr="00A43F36">
                    <w:rPr>
                      <w:rFonts w:ascii="Times New Roman" w:hAnsi="Times New Roman" w:cs="Times New Roman"/>
                      <w:sz w:val="20"/>
                      <w:szCs w:val="20"/>
                    </w:rPr>
                    <w:t>MT</w:t>
                  </w:r>
                </w:p>
              </w:tc>
              <w:tc>
                <w:tcPr>
                  <w:tcW w:w="1530" w:type="dxa"/>
                  <w:vMerge w:val="restart"/>
                </w:tcPr>
                <w:p w:rsidR="004F368A" w:rsidRPr="00A43F36" w:rsidRDefault="004F368A"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Bulk in Containerized</w:t>
                  </w:r>
                </w:p>
              </w:tc>
              <w:tc>
                <w:tcPr>
                  <w:tcW w:w="2250" w:type="dxa"/>
                </w:tcPr>
                <w:p w:rsidR="004F368A" w:rsidRPr="00A43F36" w:rsidRDefault="004F368A"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 xml:space="preserve">FOB Colombo </w:t>
                  </w:r>
                  <w:r w:rsidR="00DE3B1A" w:rsidRPr="00A43F36">
                    <w:rPr>
                      <w:rFonts w:ascii="Times New Roman" w:hAnsi="Times New Roman" w:cs="Times New Roman"/>
                      <w:sz w:val="20"/>
                      <w:szCs w:val="20"/>
                    </w:rPr>
                    <w:t>Port</w:t>
                  </w:r>
                </w:p>
              </w:tc>
              <w:tc>
                <w:tcPr>
                  <w:tcW w:w="1620" w:type="dxa"/>
                  <w:vMerge/>
                </w:tcPr>
                <w:p w:rsidR="004F368A" w:rsidRPr="00A43F36" w:rsidRDefault="004F368A" w:rsidP="00963C64">
                  <w:pPr>
                    <w:framePr w:hSpace="180" w:wrap="around" w:vAnchor="text" w:hAnchor="margin" w:x="-990" w:y="-42"/>
                    <w:jc w:val="both"/>
                  </w:pPr>
                </w:p>
              </w:tc>
            </w:tr>
            <w:tr w:rsidR="004F368A" w:rsidRPr="00A43F36" w:rsidTr="00A43F36">
              <w:trPr>
                <w:trHeight w:val="289"/>
              </w:trPr>
              <w:tc>
                <w:tcPr>
                  <w:tcW w:w="607" w:type="dxa"/>
                  <w:vMerge/>
                </w:tcPr>
                <w:p w:rsidR="004F368A" w:rsidRPr="00A43F36" w:rsidRDefault="004F368A" w:rsidP="00963C64">
                  <w:pPr>
                    <w:framePr w:hSpace="180" w:wrap="around" w:vAnchor="text" w:hAnchor="margin" w:x="-990" w:y="-42"/>
                    <w:jc w:val="both"/>
                    <w:rPr>
                      <w:sz w:val="20"/>
                      <w:szCs w:val="20"/>
                    </w:rPr>
                  </w:pPr>
                </w:p>
              </w:tc>
              <w:tc>
                <w:tcPr>
                  <w:tcW w:w="2160" w:type="dxa"/>
                  <w:vMerge/>
                </w:tcPr>
                <w:p w:rsidR="004F368A" w:rsidRPr="00A43F36" w:rsidRDefault="004F368A" w:rsidP="00963C64">
                  <w:pPr>
                    <w:framePr w:hSpace="180" w:wrap="around" w:vAnchor="text" w:hAnchor="margin" w:x="-990" w:y="-42"/>
                    <w:jc w:val="both"/>
                    <w:rPr>
                      <w:rFonts w:ascii="Times New Roman" w:hAnsi="Times New Roman" w:cs="Times New Roman"/>
                      <w:sz w:val="20"/>
                      <w:szCs w:val="20"/>
                    </w:rPr>
                  </w:pPr>
                </w:p>
              </w:tc>
              <w:tc>
                <w:tcPr>
                  <w:tcW w:w="1080" w:type="dxa"/>
                  <w:vMerge/>
                </w:tcPr>
                <w:p w:rsidR="004F368A" w:rsidRPr="00A43F36" w:rsidRDefault="004F368A" w:rsidP="00963C64">
                  <w:pPr>
                    <w:framePr w:hSpace="180" w:wrap="around" w:vAnchor="text" w:hAnchor="margin" w:x="-990" w:y="-42"/>
                    <w:jc w:val="both"/>
                    <w:rPr>
                      <w:rFonts w:ascii="Times New Roman" w:hAnsi="Times New Roman" w:cs="Times New Roman"/>
                      <w:sz w:val="20"/>
                      <w:szCs w:val="20"/>
                    </w:rPr>
                  </w:pPr>
                </w:p>
              </w:tc>
              <w:tc>
                <w:tcPr>
                  <w:tcW w:w="1890" w:type="dxa"/>
                  <w:vMerge/>
                </w:tcPr>
                <w:p w:rsidR="004F368A" w:rsidRPr="00A43F36" w:rsidRDefault="004F368A" w:rsidP="00963C64">
                  <w:pPr>
                    <w:framePr w:hSpace="180" w:wrap="around" w:vAnchor="text" w:hAnchor="margin" w:x="-990" w:y="-42"/>
                    <w:jc w:val="both"/>
                    <w:rPr>
                      <w:rFonts w:ascii="Times New Roman" w:hAnsi="Times New Roman" w:cs="Times New Roman"/>
                      <w:sz w:val="20"/>
                      <w:szCs w:val="20"/>
                    </w:rPr>
                  </w:pPr>
                </w:p>
              </w:tc>
              <w:tc>
                <w:tcPr>
                  <w:tcW w:w="1530" w:type="dxa"/>
                  <w:vMerge/>
                </w:tcPr>
                <w:p w:rsidR="004F368A" w:rsidRPr="00A43F36" w:rsidRDefault="004F368A" w:rsidP="00963C64">
                  <w:pPr>
                    <w:framePr w:hSpace="180" w:wrap="around" w:vAnchor="text" w:hAnchor="margin" w:x="-990" w:y="-42"/>
                    <w:rPr>
                      <w:rFonts w:ascii="Times New Roman" w:hAnsi="Times New Roman" w:cs="Times New Roman"/>
                      <w:sz w:val="20"/>
                      <w:szCs w:val="20"/>
                    </w:rPr>
                  </w:pPr>
                </w:p>
              </w:tc>
              <w:tc>
                <w:tcPr>
                  <w:tcW w:w="2250" w:type="dxa"/>
                </w:tcPr>
                <w:p w:rsidR="00A43F36" w:rsidRDefault="004F368A" w:rsidP="00963C64">
                  <w:pPr>
                    <w:framePr w:hSpace="180" w:wrap="around" w:vAnchor="text" w:hAnchor="margin" w:x="-990" w:y="-42"/>
                    <w:rPr>
                      <w:rFonts w:ascii="Times New Roman" w:hAnsi="Times New Roman" w:cs="Times New Roman"/>
                      <w:sz w:val="20"/>
                      <w:szCs w:val="20"/>
                    </w:rPr>
                  </w:pPr>
                  <w:proofErr w:type="spellStart"/>
                  <w:r w:rsidRPr="00A43F36">
                    <w:rPr>
                      <w:rFonts w:ascii="Times New Roman" w:hAnsi="Times New Roman" w:cs="Times New Roman"/>
                      <w:sz w:val="20"/>
                      <w:szCs w:val="20"/>
                    </w:rPr>
                    <w:t>Exw</w:t>
                  </w:r>
                  <w:proofErr w:type="spellEnd"/>
                  <w:r w:rsidRPr="00A43F36">
                    <w:rPr>
                      <w:rFonts w:ascii="Times New Roman" w:hAnsi="Times New Roman" w:cs="Times New Roman"/>
                      <w:sz w:val="20"/>
                      <w:szCs w:val="20"/>
                    </w:rPr>
                    <w:t xml:space="preserve"> – </w:t>
                  </w:r>
                  <w:proofErr w:type="spellStart"/>
                  <w:r w:rsidRPr="00A43F36">
                    <w:rPr>
                      <w:rFonts w:ascii="Times New Roman" w:hAnsi="Times New Roman" w:cs="Times New Roman"/>
                      <w:sz w:val="20"/>
                      <w:szCs w:val="20"/>
                    </w:rPr>
                    <w:t>Pulmoddai</w:t>
                  </w:r>
                  <w:proofErr w:type="spellEnd"/>
                  <w:r w:rsidRPr="00A43F36">
                    <w:rPr>
                      <w:rFonts w:ascii="Times New Roman" w:hAnsi="Times New Roman" w:cs="Times New Roman"/>
                      <w:sz w:val="20"/>
                      <w:szCs w:val="20"/>
                    </w:rPr>
                    <w:t xml:space="preserve"> </w:t>
                  </w:r>
                </w:p>
                <w:p w:rsidR="004F368A" w:rsidRPr="00A43F36" w:rsidRDefault="00A43F36" w:rsidP="00963C64">
                  <w:pPr>
                    <w:framePr w:hSpace="180" w:wrap="around" w:vAnchor="text" w:hAnchor="margin" w:x="-990" w:y="-42"/>
                    <w:ind w:right="-108"/>
                    <w:rPr>
                      <w:rFonts w:ascii="Times New Roman" w:hAnsi="Times New Roman" w:cs="Times New Roman"/>
                      <w:sz w:val="20"/>
                      <w:szCs w:val="20"/>
                    </w:rPr>
                  </w:pPr>
                  <w:r>
                    <w:rPr>
                      <w:rFonts w:ascii="Times New Roman" w:hAnsi="Times New Roman" w:cs="Times New Roman"/>
                      <w:sz w:val="20"/>
                      <w:szCs w:val="20"/>
                    </w:rPr>
                    <w:t xml:space="preserve">(with or without </w:t>
                  </w:r>
                  <w:r w:rsidR="004F368A" w:rsidRPr="00A43F36">
                    <w:rPr>
                      <w:rFonts w:ascii="Times New Roman" w:hAnsi="Times New Roman" w:cs="Times New Roman"/>
                      <w:sz w:val="20"/>
                      <w:szCs w:val="20"/>
                    </w:rPr>
                    <w:t>Royalty)</w:t>
                  </w:r>
                </w:p>
              </w:tc>
              <w:tc>
                <w:tcPr>
                  <w:tcW w:w="1620" w:type="dxa"/>
                  <w:vMerge/>
                </w:tcPr>
                <w:p w:rsidR="004F368A" w:rsidRPr="00A43F36" w:rsidRDefault="004F368A" w:rsidP="00963C64">
                  <w:pPr>
                    <w:framePr w:hSpace="180" w:wrap="around" w:vAnchor="text" w:hAnchor="margin" w:x="-990" w:y="-42"/>
                    <w:jc w:val="both"/>
                  </w:pPr>
                </w:p>
              </w:tc>
            </w:tr>
            <w:tr w:rsidR="004F368A" w:rsidRPr="00A43F36" w:rsidTr="00A43F36">
              <w:trPr>
                <w:trHeight w:val="935"/>
              </w:trPr>
              <w:tc>
                <w:tcPr>
                  <w:tcW w:w="607" w:type="dxa"/>
                </w:tcPr>
                <w:p w:rsidR="004F368A" w:rsidRPr="00A43F36" w:rsidRDefault="004F368A" w:rsidP="00963C64">
                  <w:pPr>
                    <w:framePr w:hSpace="180" w:wrap="around" w:vAnchor="text" w:hAnchor="margin" w:x="-990" w:y="-42"/>
                    <w:jc w:val="both"/>
                    <w:rPr>
                      <w:sz w:val="20"/>
                      <w:szCs w:val="20"/>
                    </w:rPr>
                  </w:pPr>
                  <w:r w:rsidRPr="00A43F36">
                    <w:rPr>
                      <w:sz w:val="20"/>
                      <w:szCs w:val="20"/>
                    </w:rPr>
                    <w:t>04</w:t>
                  </w:r>
                </w:p>
              </w:tc>
              <w:tc>
                <w:tcPr>
                  <w:tcW w:w="2160" w:type="dxa"/>
                </w:tcPr>
                <w:p w:rsidR="00626DF8" w:rsidRPr="00A43F36" w:rsidRDefault="004F368A" w:rsidP="00963C64">
                  <w:pPr>
                    <w:framePr w:hSpace="180" w:wrap="around" w:vAnchor="text" w:hAnchor="margin" w:x="-990" w:y="-42"/>
                    <w:ind w:left="-27"/>
                    <w:rPr>
                      <w:rFonts w:ascii="Times New Roman" w:hAnsi="Times New Roman" w:cs="Times New Roman"/>
                      <w:sz w:val="20"/>
                      <w:szCs w:val="20"/>
                    </w:rPr>
                  </w:pPr>
                  <w:r w:rsidRPr="00A43F36">
                    <w:rPr>
                      <w:rFonts w:ascii="Times New Roman" w:hAnsi="Times New Roman" w:cs="Times New Roman"/>
                      <w:sz w:val="20"/>
                      <w:szCs w:val="20"/>
                    </w:rPr>
                    <w:t>Rutile</w:t>
                  </w:r>
                  <w:r w:rsidR="00626DF8" w:rsidRPr="00A43F36">
                    <w:rPr>
                      <w:rFonts w:ascii="Times New Roman" w:hAnsi="Times New Roman" w:cs="Times New Roman"/>
                      <w:sz w:val="20"/>
                      <w:szCs w:val="20"/>
                    </w:rPr>
                    <w:t xml:space="preserve"> </w:t>
                  </w:r>
                </w:p>
                <w:p w:rsidR="004F368A" w:rsidRPr="00A43F36" w:rsidRDefault="004F368A" w:rsidP="00963C64">
                  <w:pPr>
                    <w:framePr w:hSpace="180" w:wrap="around" w:vAnchor="text" w:hAnchor="margin" w:x="-990" w:y="-42"/>
                    <w:ind w:left="-27"/>
                    <w:rPr>
                      <w:rFonts w:ascii="Times New Roman" w:hAnsi="Times New Roman" w:cs="Times New Roman"/>
                      <w:sz w:val="20"/>
                      <w:szCs w:val="20"/>
                    </w:rPr>
                  </w:pPr>
                  <w:r w:rsidRPr="00A43F36">
                    <w:rPr>
                      <w:rFonts w:ascii="Times New Roman" w:hAnsi="Times New Roman" w:cs="Times New Roman"/>
                      <w:sz w:val="20"/>
                      <w:szCs w:val="20"/>
                    </w:rPr>
                    <w:t>(TiO2 95%- 97%)</w:t>
                  </w:r>
                </w:p>
                <w:p w:rsidR="004F368A" w:rsidRPr="00A43F36" w:rsidRDefault="0034021C" w:rsidP="00963C64">
                  <w:pPr>
                    <w:framePr w:hSpace="180" w:wrap="around" w:vAnchor="text" w:hAnchor="margin" w:x="-990" w:y="-42"/>
                    <w:ind w:left="-117"/>
                    <w:jc w:val="both"/>
                    <w:rPr>
                      <w:rFonts w:ascii="Times New Roman" w:hAnsi="Times New Roman" w:cs="Times New Roman"/>
                      <w:sz w:val="20"/>
                      <w:szCs w:val="20"/>
                    </w:rPr>
                  </w:pPr>
                  <w:r w:rsidRPr="00A43F36">
                    <w:rPr>
                      <w:rFonts w:ascii="Times New Roman" w:hAnsi="Times New Roman" w:cs="Times New Roman"/>
                      <w:sz w:val="20"/>
                      <w:szCs w:val="20"/>
                    </w:rPr>
                    <w:t xml:space="preserve"> </w:t>
                  </w:r>
                  <w:r w:rsidR="004D5E5F">
                    <w:rPr>
                      <w:rFonts w:ascii="Times New Roman" w:hAnsi="Times New Roman" w:cs="Times New Roman"/>
                      <w:sz w:val="20"/>
                      <w:szCs w:val="20"/>
                    </w:rPr>
                    <w:t xml:space="preserve"> </w:t>
                  </w:r>
                  <w:r w:rsidR="004F368A" w:rsidRPr="00A43F36">
                    <w:rPr>
                      <w:rFonts w:ascii="Times New Roman" w:hAnsi="Times New Roman" w:cs="Times New Roman"/>
                      <w:sz w:val="20"/>
                      <w:szCs w:val="20"/>
                    </w:rPr>
                    <w:t>Moisture 0.50% Max</w:t>
                  </w:r>
                </w:p>
                <w:p w:rsidR="00626DF8" w:rsidRPr="00A43F36" w:rsidRDefault="004F368A"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HS Code 26140020</w:t>
                  </w:r>
                </w:p>
              </w:tc>
              <w:tc>
                <w:tcPr>
                  <w:tcW w:w="1080" w:type="dxa"/>
                </w:tcPr>
                <w:p w:rsidR="004F368A" w:rsidRPr="00A43F36" w:rsidRDefault="004F368A"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2,500</w:t>
                  </w:r>
                </w:p>
              </w:tc>
              <w:tc>
                <w:tcPr>
                  <w:tcW w:w="1890" w:type="dxa"/>
                </w:tcPr>
                <w:p w:rsidR="004F368A" w:rsidRPr="00A43F36" w:rsidRDefault="00DB617D"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 xml:space="preserve">USD 15.5 </w:t>
                  </w:r>
                  <w:r w:rsidR="004F368A" w:rsidRPr="00A43F36">
                    <w:rPr>
                      <w:rFonts w:ascii="Times New Roman" w:hAnsi="Times New Roman" w:cs="Times New Roman"/>
                      <w:sz w:val="20"/>
                      <w:szCs w:val="20"/>
                    </w:rPr>
                    <w:t>/MT</w:t>
                  </w:r>
                </w:p>
              </w:tc>
              <w:tc>
                <w:tcPr>
                  <w:tcW w:w="1530" w:type="dxa"/>
                </w:tcPr>
                <w:p w:rsidR="004F368A" w:rsidRPr="00A43F36" w:rsidRDefault="00974C35"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78D8FF7" wp14:editId="4CD8B96B">
                            <wp:simplePos x="0" y="0"/>
                            <wp:positionH relativeFrom="column">
                              <wp:posOffset>872173</wp:posOffset>
                            </wp:positionH>
                            <wp:positionV relativeFrom="paragraph">
                              <wp:posOffset>254794</wp:posOffset>
                            </wp:positionV>
                            <wp:extent cx="1435893" cy="0"/>
                            <wp:effectExtent l="0" t="0" r="1206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8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8.7pt;margin-top:20.05pt;width:11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SZ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"/>
                        </w:pict>
                      </mc:Fallback>
                    </mc:AlternateContent>
                  </w:r>
                  <w:r w:rsidR="004D5E5F">
                    <w:rPr>
                      <w:rFonts w:ascii="Times New Roman" w:hAnsi="Times New Roman" w:cs="Times New Roman"/>
                      <w:sz w:val="20"/>
                      <w:szCs w:val="20"/>
                    </w:rPr>
                    <w:t xml:space="preserve">40 </w:t>
                  </w:r>
                  <w:proofErr w:type="spellStart"/>
                  <w:r w:rsidR="004D5E5F">
                    <w:rPr>
                      <w:rFonts w:ascii="Times New Roman" w:hAnsi="Times New Roman" w:cs="Times New Roman"/>
                      <w:sz w:val="20"/>
                      <w:szCs w:val="20"/>
                    </w:rPr>
                    <w:t>Kgs</w:t>
                  </w:r>
                  <w:proofErr w:type="spellEnd"/>
                  <w:r w:rsidR="004D5E5F">
                    <w:rPr>
                      <w:rFonts w:ascii="Times New Roman" w:hAnsi="Times New Roman" w:cs="Times New Roman"/>
                      <w:sz w:val="20"/>
                      <w:szCs w:val="20"/>
                    </w:rPr>
                    <w:t xml:space="preserve"> i</w:t>
                  </w:r>
                  <w:r w:rsidR="004F368A" w:rsidRPr="00A43F36">
                    <w:rPr>
                      <w:rFonts w:ascii="Times New Roman" w:hAnsi="Times New Roman" w:cs="Times New Roman"/>
                      <w:sz w:val="20"/>
                      <w:szCs w:val="20"/>
                    </w:rPr>
                    <w:t>n Bagged</w:t>
                  </w:r>
                  <w:r w:rsidR="00DE3B1A" w:rsidRPr="00A43F36">
                    <w:rPr>
                      <w:rFonts w:ascii="Times New Roman" w:hAnsi="Times New Roman" w:cs="Times New Roman"/>
                      <w:sz w:val="20"/>
                      <w:szCs w:val="20"/>
                    </w:rPr>
                    <w:t xml:space="preserve"> Containerized</w:t>
                  </w:r>
                </w:p>
              </w:tc>
              <w:tc>
                <w:tcPr>
                  <w:tcW w:w="2250" w:type="dxa"/>
                </w:tcPr>
                <w:p w:rsidR="00DE3B1A" w:rsidRPr="00A43F36" w:rsidRDefault="00DE3B1A"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FOB Colombo Port</w:t>
                  </w:r>
                </w:p>
                <w:p w:rsidR="00F30624" w:rsidRPr="00A43F36" w:rsidRDefault="00F30624" w:rsidP="00963C64">
                  <w:pPr>
                    <w:framePr w:hSpace="180" w:wrap="around" w:vAnchor="text" w:hAnchor="margin" w:x="-990" w:y="-42"/>
                    <w:rPr>
                      <w:rFonts w:ascii="Times New Roman" w:hAnsi="Times New Roman" w:cs="Times New Roman"/>
                      <w:sz w:val="20"/>
                      <w:szCs w:val="20"/>
                    </w:rPr>
                  </w:pPr>
                </w:p>
                <w:p w:rsidR="00DE3B1A" w:rsidRPr="00A43F36" w:rsidRDefault="00DE3B1A" w:rsidP="00963C64">
                  <w:pPr>
                    <w:framePr w:hSpace="180" w:wrap="around" w:vAnchor="text" w:hAnchor="margin" w:x="-990" w:y="-42"/>
                    <w:rPr>
                      <w:rFonts w:ascii="Times New Roman" w:hAnsi="Times New Roman" w:cs="Times New Roman"/>
                      <w:sz w:val="20"/>
                      <w:szCs w:val="20"/>
                    </w:rPr>
                  </w:pPr>
                  <w:proofErr w:type="spellStart"/>
                  <w:r w:rsidRPr="00A43F36">
                    <w:rPr>
                      <w:rFonts w:ascii="Times New Roman" w:hAnsi="Times New Roman" w:cs="Times New Roman"/>
                      <w:sz w:val="20"/>
                      <w:szCs w:val="20"/>
                    </w:rPr>
                    <w:t>Exw</w:t>
                  </w:r>
                  <w:proofErr w:type="spellEnd"/>
                  <w:r w:rsidRPr="00A43F36">
                    <w:rPr>
                      <w:rFonts w:ascii="Times New Roman" w:hAnsi="Times New Roman" w:cs="Times New Roman"/>
                      <w:sz w:val="20"/>
                      <w:szCs w:val="20"/>
                    </w:rPr>
                    <w:t xml:space="preserve"> – </w:t>
                  </w:r>
                  <w:proofErr w:type="spellStart"/>
                  <w:r w:rsidRPr="00A43F36">
                    <w:rPr>
                      <w:rFonts w:ascii="Times New Roman" w:hAnsi="Times New Roman" w:cs="Times New Roman"/>
                      <w:sz w:val="20"/>
                      <w:szCs w:val="20"/>
                    </w:rPr>
                    <w:t>Pulmoddai</w:t>
                  </w:r>
                  <w:proofErr w:type="spellEnd"/>
                  <w:r w:rsidRPr="00A43F36">
                    <w:rPr>
                      <w:rFonts w:ascii="Times New Roman" w:hAnsi="Times New Roman" w:cs="Times New Roman"/>
                      <w:sz w:val="20"/>
                      <w:szCs w:val="20"/>
                    </w:rPr>
                    <w:t xml:space="preserve"> </w:t>
                  </w:r>
                </w:p>
                <w:p w:rsidR="004F368A" w:rsidRPr="00A43F36" w:rsidRDefault="00DE3B1A" w:rsidP="00963C64">
                  <w:pPr>
                    <w:framePr w:hSpace="180" w:wrap="around" w:vAnchor="text" w:hAnchor="margin" w:x="-990" w:y="-42"/>
                    <w:ind w:right="-117"/>
                    <w:rPr>
                      <w:rFonts w:ascii="Times New Roman" w:hAnsi="Times New Roman" w:cs="Times New Roman"/>
                      <w:sz w:val="20"/>
                      <w:szCs w:val="20"/>
                    </w:rPr>
                  </w:pPr>
                  <w:r w:rsidRPr="00A43F36">
                    <w:rPr>
                      <w:rFonts w:ascii="Times New Roman" w:hAnsi="Times New Roman" w:cs="Times New Roman"/>
                      <w:sz w:val="20"/>
                      <w:szCs w:val="20"/>
                    </w:rPr>
                    <w:t>(with or without Royalty)</w:t>
                  </w:r>
                </w:p>
              </w:tc>
              <w:tc>
                <w:tcPr>
                  <w:tcW w:w="1620" w:type="dxa"/>
                  <w:vMerge/>
                </w:tcPr>
                <w:p w:rsidR="004F368A" w:rsidRPr="00A43F36" w:rsidRDefault="004F368A" w:rsidP="00963C64">
                  <w:pPr>
                    <w:framePr w:hSpace="180" w:wrap="around" w:vAnchor="text" w:hAnchor="margin" w:x="-990" w:y="-42"/>
                    <w:jc w:val="both"/>
                  </w:pPr>
                </w:p>
              </w:tc>
            </w:tr>
            <w:tr w:rsidR="004F368A" w:rsidRPr="00A43F36" w:rsidTr="00A43F36">
              <w:trPr>
                <w:trHeight w:val="289"/>
              </w:trPr>
              <w:tc>
                <w:tcPr>
                  <w:tcW w:w="607" w:type="dxa"/>
                </w:tcPr>
                <w:p w:rsidR="004F368A" w:rsidRPr="00A43F36" w:rsidRDefault="00626DF8" w:rsidP="00963C64">
                  <w:pPr>
                    <w:framePr w:hSpace="180" w:wrap="around" w:vAnchor="text" w:hAnchor="margin" w:x="-990" w:y="-42"/>
                    <w:jc w:val="both"/>
                    <w:rPr>
                      <w:sz w:val="20"/>
                      <w:szCs w:val="20"/>
                    </w:rPr>
                  </w:pPr>
                  <w:r w:rsidRPr="00A43F36">
                    <w:rPr>
                      <w:sz w:val="20"/>
                      <w:szCs w:val="20"/>
                    </w:rPr>
                    <w:t>05</w:t>
                  </w:r>
                </w:p>
              </w:tc>
              <w:tc>
                <w:tcPr>
                  <w:tcW w:w="2160" w:type="dxa"/>
                </w:tcPr>
                <w:p w:rsidR="00626DF8" w:rsidRPr="00A43F36" w:rsidRDefault="00626DF8"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 xml:space="preserve">Zircon </w:t>
                  </w:r>
                </w:p>
                <w:p w:rsidR="0034021C" w:rsidRPr="00A43F36" w:rsidRDefault="00626DF8"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(ZrO2– 65% - 67%)</w:t>
                  </w:r>
                </w:p>
                <w:p w:rsidR="00626DF8" w:rsidRPr="00A43F36" w:rsidRDefault="00B66417"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Moisture 0.5</w:t>
                  </w:r>
                  <w:r w:rsidR="004D5E5F">
                    <w:rPr>
                      <w:rFonts w:ascii="Times New Roman" w:hAnsi="Times New Roman" w:cs="Times New Roman"/>
                      <w:sz w:val="20"/>
                      <w:szCs w:val="20"/>
                    </w:rPr>
                    <w:t>0</w:t>
                  </w:r>
                  <w:r w:rsidRPr="00A43F36">
                    <w:rPr>
                      <w:rFonts w:ascii="Times New Roman" w:hAnsi="Times New Roman" w:cs="Times New Roman"/>
                      <w:sz w:val="20"/>
                      <w:szCs w:val="20"/>
                    </w:rPr>
                    <w:t>% Max.</w:t>
                  </w:r>
                </w:p>
                <w:p w:rsidR="00B66417" w:rsidRPr="00A43F36" w:rsidRDefault="00B66417"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HS Code 2615</w:t>
                  </w:r>
                  <w:r w:rsidR="0034021C" w:rsidRPr="00A43F36">
                    <w:rPr>
                      <w:rFonts w:ascii="Times New Roman" w:hAnsi="Times New Roman" w:cs="Times New Roman"/>
                      <w:sz w:val="20"/>
                      <w:szCs w:val="20"/>
                    </w:rPr>
                    <w:t>000</w:t>
                  </w:r>
                </w:p>
              </w:tc>
              <w:tc>
                <w:tcPr>
                  <w:tcW w:w="1080" w:type="dxa"/>
                </w:tcPr>
                <w:p w:rsidR="004F368A" w:rsidRPr="00A43F36" w:rsidRDefault="00B66417"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800</w:t>
                  </w:r>
                </w:p>
              </w:tc>
              <w:tc>
                <w:tcPr>
                  <w:tcW w:w="1890" w:type="dxa"/>
                </w:tcPr>
                <w:p w:rsidR="004F368A" w:rsidRPr="00A43F36" w:rsidRDefault="00DB617D"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 xml:space="preserve">USD 16.3  </w:t>
                  </w:r>
                  <w:r w:rsidR="00B66417" w:rsidRPr="00A43F36">
                    <w:rPr>
                      <w:rFonts w:ascii="Times New Roman" w:hAnsi="Times New Roman" w:cs="Times New Roman"/>
                      <w:sz w:val="20"/>
                      <w:szCs w:val="20"/>
                    </w:rPr>
                    <w:t>/MT</w:t>
                  </w:r>
                </w:p>
              </w:tc>
              <w:tc>
                <w:tcPr>
                  <w:tcW w:w="1530" w:type="dxa"/>
                </w:tcPr>
                <w:p w:rsidR="004F368A" w:rsidRPr="00A43F36" w:rsidRDefault="004D5E5F" w:rsidP="00963C64">
                  <w:pPr>
                    <w:framePr w:hSpace="180" w:wrap="around" w:vAnchor="text" w:hAnchor="margin" w:x="-990" w:y="-42"/>
                    <w:rPr>
                      <w:sz w:val="20"/>
                      <w:szCs w:val="20"/>
                    </w:rPr>
                  </w:pPr>
                  <w:r>
                    <w:rPr>
                      <w:rFonts w:ascii="Times New Roman" w:hAnsi="Times New Roman" w:cs="Times New Roman"/>
                      <w:sz w:val="20"/>
                      <w:szCs w:val="20"/>
                    </w:rPr>
                    <w:t xml:space="preserve">40 </w:t>
                  </w:r>
                  <w:proofErr w:type="spellStart"/>
                  <w:r>
                    <w:rPr>
                      <w:rFonts w:ascii="Times New Roman" w:hAnsi="Times New Roman" w:cs="Times New Roman"/>
                      <w:sz w:val="20"/>
                      <w:szCs w:val="20"/>
                    </w:rPr>
                    <w:t>Kgs</w:t>
                  </w:r>
                  <w:proofErr w:type="spellEnd"/>
                  <w:r>
                    <w:rPr>
                      <w:rFonts w:ascii="Times New Roman" w:hAnsi="Times New Roman" w:cs="Times New Roman"/>
                      <w:sz w:val="20"/>
                      <w:szCs w:val="20"/>
                    </w:rPr>
                    <w:t xml:space="preserve"> i</w:t>
                  </w:r>
                  <w:r w:rsidR="00B66417" w:rsidRPr="00A43F36">
                    <w:rPr>
                      <w:rFonts w:ascii="Times New Roman" w:hAnsi="Times New Roman" w:cs="Times New Roman"/>
                      <w:sz w:val="20"/>
                      <w:szCs w:val="20"/>
                    </w:rPr>
                    <w:t>n Bagged</w:t>
                  </w:r>
                  <w:r w:rsidR="00DE3B1A" w:rsidRPr="00A43F36">
                    <w:rPr>
                      <w:rFonts w:ascii="Times New Roman" w:hAnsi="Times New Roman" w:cs="Times New Roman"/>
                      <w:sz w:val="20"/>
                      <w:szCs w:val="20"/>
                    </w:rPr>
                    <w:t xml:space="preserve"> Containerized</w:t>
                  </w:r>
                </w:p>
              </w:tc>
              <w:tc>
                <w:tcPr>
                  <w:tcW w:w="2250" w:type="dxa"/>
                </w:tcPr>
                <w:p w:rsidR="00DE3B1A" w:rsidRPr="00A43F36" w:rsidRDefault="00B66417"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sz w:val="20"/>
                      <w:szCs w:val="20"/>
                    </w:rPr>
                    <w:t>FOB</w:t>
                  </w:r>
                  <w:r w:rsidR="00DE3B1A" w:rsidRPr="00A43F36">
                    <w:rPr>
                      <w:rFonts w:ascii="Times New Roman" w:hAnsi="Times New Roman" w:cs="Times New Roman"/>
                      <w:sz w:val="20"/>
                      <w:szCs w:val="20"/>
                    </w:rPr>
                    <w:t xml:space="preserve"> Colombo Port</w:t>
                  </w:r>
                </w:p>
                <w:p w:rsidR="00DE3B1A" w:rsidRPr="00A43F36" w:rsidRDefault="00A43F36" w:rsidP="00963C64">
                  <w:pPr>
                    <w:framePr w:hSpace="180" w:wrap="around" w:vAnchor="text" w:hAnchor="margin" w:x="-990" w:y="-42"/>
                    <w:rPr>
                      <w:rFonts w:ascii="Times New Roman" w:hAnsi="Times New Roman" w:cs="Times New Roman"/>
                      <w:sz w:val="20"/>
                      <w:szCs w:val="20"/>
                    </w:rPr>
                  </w:pPr>
                  <w:r w:rsidRPr="00A43F36">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14E0AAC" wp14:editId="19FC494B">
                            <wp:simplePos x="0" y="0"/>
                            <wp:positionH relativeFrom="column">
                              <wp:posOffset>-71120</wp:posOffset>
                            </wp:positionH>
                            <wp:positionV relativeFrom="paragraph">
                              <wp:posOffset>122555</wp:posOffset>
                            </wp:positionV>
                            <wp:extent cx="1407160" cy="0"/>
                            <wp:effectExtent l="0" t="0" r="2159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pt;margin-top:9.65pt;width:11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M8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"/>
                        </w:pict>
                      </mc:Fallback>
                    </mc:AlternateContent>
                  </w:r>
                </w:p>
                <w:p w:rsidR="00A5773E" w:rsidRDefault="00DE3B1A" w:rsidP="00963C64">
                  <w:pPr>
                    <w:framePr w:hSpace="180" w:wrap="around" w:vAnchor="text" w:hAnchor="margin" w:x="-990" w:y="-42"/>
                    <w:rPr>
                      <w:rFonts w:ascii="Times New Roman" w:hAnsi="Times New Roman" w:cs="Times New Roman"/>
                      <w:sz w:val="20"/>
                      <w:szCs w:val="20"/>
                    </w:rPr>
                  </w:pPr>
                  <w:proofErr w:type="spellStart"/>
                  <w:r w:rsidRPr="00A43F36">
                    <w:rPr>
                      <w:rFonts w:ascii="Times New Roman" w:hAnsi="Times New Roman" w:cs="Times New Roman"/>
                      <w:sz w:val="20"/>
                      <w:szCs w:val="20"/>
                    </w:rPr>
                    <w:t>Exw</w:t>
                  </w:r>
                  <w:proofErr w:type="spellEnd"/>
                  <w:r w:rsidRPr="00A43F36">
                    <w:rPr>
                      <w:rFonts w:ascii="Times New Roman" w:hAnsi="Times New Roman" w:cs="Times New Roman"/>
                      <w:sz w:val="20"/>
                      <w:szCs w:val="20"/>
                    </w:rPr>
                    <w:t xml:space="preserve"> – </w:t>
                  </w:r>
                  <w:proofErr w:type="spellStart"/>
                  <w:r w:rsidRPr="00A43F36">
                    <w:rPr>
                      <w:rFonts w:ascii="Times New Roman" w:hAnsi="Times New Roman" w:cs="Times New Roman"/>
                      <w:sz w:val="20"/>
                      <w:szCs w:val="20"/>
                    </w:rPr>
                    <w:t>Pulmoddai</w:t>
                  </w:r>
                  <w:proofErr w:type="spellEnd"/>
                  <w:r w:rsidRPr="00A43F36">
                    <w:rPr>
                      <w:rFonts w:ascii="Times New Roman" w:hAnsi="Times New Roman" w:cs="Times New Roman"/>
                      <w:sz w:val="20"/>
                      <w:szCs w:val="20"/>
                    </w:rPr>
                    <w:t xml:space="preserve"> </w:t>
                  </w:r>
                </w:p>
                <w:p w:rsidR="004F368A" w:rsidRPr="00A43F36" w:rsidRDefault="00DE3B1A" w:rsidP="00963C64">
                  <w:pPr>
                    <w:framePr w:hSpace="180" w:wrap="around" w:vAnchor="text" w:hAnchor="margin" w:x="-990" w:y="-42"/>
                    <w:ind w:right="-108"/>
                    <w:rPr>
                      <w:rFonts w:ascii="Times New Roman" w:hAnsi="Times New Roman" w:cs="Times New Roman"/>
                      <w:sz w:val="20"/>
                      <w:szCs w:val="20"/>
                    </w:rPr>
                  </w:pPr>
                  <w:r w:rsidRPr="00A43F36">
                    <w:rPr>
                      <w:rFonts w:ascii="Times New Roman" w:hAnsi="Times New Roman" w:cs="Times New Roman"/>
                      <w:sz w:val="20"/>
                      <w:szCs w:val="20"/>
                    </w:rPr>
                    <w:t xml:space="preserve">(with or without </w:t>
                  </w:r>
                  <w:r w:rsidR="00A5773E">
                    <w:rPr>
                      <w:rFonts w:ascii="Times New Roman" w:hAnsi="Times New Roman" w:cs="Times New Roman"/>
                      <w:sz w:val="20"/>
                      <w:szCs w:val="20"/>
                    </w:rPr>
                    <w:t>Royalty)</w:t>
                  </w:r>
                  <w:r w:rsidR="00B66417" w:rsidRPr="00A43F36">
                    <w:rPr>
                      <w:rFonts w:ascii="Times New Roman" w:hAnsi="Times New Roman" w:cs="Times New Roman"/>
                      <w:sz w:val="20"/>
                      <w:szCs w:val="20"/>
                    </w:rPr>
                    <w:t xml:space="preserve"> Colombo Port</w:t>
                  </w:r>
                </w:p>
              </w:tc>
              <w:tc>
                <w:tcPr>
                  <w:tcW w:w="1620" w:type="dxa"/>
                  <w:vMerge/>
                </w:tcPr>
                <w:p w:rsidR="004F368A" w:rsidRPr="00A43F36" w:rsidRDefault="004F368A" w:rsidP="00963C64">
                  <w:pPr>
                    <w:framePr w:hSpace="180" w:wrap="around" w:vAnchor="text" w:hAnchor="margin" w:x="-990" w:y="-42"/>
                    <w:jc w:val="both"/>
                  </w:pPr>
                </w:p>
              </w:tc>
            </w:tr>
            <w:tr w:rsidR="004F368A" w:rsidRPr="00A43F36" w:rsidTr="00A43F36">
              <w:trPr>
                <w:trHeight w:val="289"/>
              </w:trPr>
              <w:tc>
                <w:tcPr>
                  <w:tcW w:w="607" w:type="dxa"/>
                </w:tcPr>
                <w:p w:rsidR="004F368A" w:rsidRPr="00A43F36" w:rsidRDefault="004F368A" w:rsidP="00963C64">
                  <w:pPr>
                    <w:framePr w:hSpace="180" w:wrap="around" w:vAnchor="text" w:hAnchor="margin" w:x="-990" w:y="-42"/>
                    <w:jc w:val="both"/>
                    <w:rPr>
                      <w:sz w:val="20"/>
                      <w:szCs w:val="20"/>
                    </w:rPr>
                  </w:pPr>
                </w:p>
              </w:tc>
              <w:tc>
                <w:tcPr>
                  <w:tcW w:w="2160" w:type="dxa"/>
                </w:tcPr>
                <w:p w:rsidR="004F368A" w:rsidRPr="00A43F36" w:rsidRDefault="0034021C"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 xml:space="preserve">Crude Monazite </w:t>
                  </w:r>
                </w:p>
                <w:p w:rsidR="00CE5498" w:rsidRPr="00A43F36" w:rsidRDefault="00F30624" w:rsidP="00963C64">
                  <w:pPr>
                    <w:framePr w:hSpace="180" w:wrap="around" w:vAnchor="text" w:hAnchor="margin" w:x="-990" w:y="-42"/>
                    <w:ind w:right="-108"/>
                    <w:rPr>
                      <w:rFonts w:ascii="Times New Roman" w:hAnsi="Times New Roman" w:cs="Times New Roman"/>
                      <w:sz w:val="20"/>
                      <w:szCs w:val="20"/>
                    </w:rPr>
                  </w:pPr>
                  <w:r w:rsidRPr="00A43F36">
                    <w:rPr>
                      <w:rFonts w:ascii="Times New Roman" w:hAnsi="Times New Roman" w:cs="Times New Roman"/>
                      <w:sz w:val="20"/>
                      <w:szCs w:val="20"/>
                    </w:rPr>
                    <w:t>Monazite – 45% -</w:t>
                  </w:r>
                  <w:r w:rsidR="00DE3B1A" w:rsidRPr="00A43F36">
                    <w:rPr>
                      <w:rFonts w:ascii="Times New Roman" w:hAnsi="Times New Roman" w:cs="Times New Roman"/>
                      <w:sz w:val="20"/>
                      <w:szCs w:val="20"/>
                    </w:rPr>
                    <w:t>47%</w:t>
                  </w:r>
                </w:p>
                <w:p w:rsidR="00F30624" w:rsidRDefault="00F30624"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Moisture 0.5</w:t>
                  </w:r>
                  <w:r w:rsidR="004D5E5F">
                    <w:rPr>
                      <w:rFonts w:ascii="Times New Roman" w:hAnsi="Times New Roman" w:cs="Times New Roman"/>
                      <w:sz w:val="20"/>
                      <w:szCs w:val="20"/>
                    </w:rPr>
                    <w:t>0</w:t>
                  </w:r>
                  <w:r w:rsidRPr="00A43F36">
                    <w:rPr>
                      <w:rFonts w:ascii="Times New Roman" w:hAnsi="Times New Roman" w:cs="Times New Roman"/>
                      <w:sz w:val="20"/>
                      <w:szCs w:val="20"/>
                    </w:rPr>
                    <w:t>% Max.</w:t>
                  </w:r>
                </w:p>
                <w:p w:rsidR="00A43F36" w:rsidRPr="00A43F36" w:rsidRDefault="00A43F36" w:rsidP="00963C64">
                  <w:pPr>
                    <w:framePr w:hSpace="180" w:wrap="around" w:vAnchor="text" w:hAnchor="margin" w:x="-990" w:y="-42"/>
                    <w:jc w:val="both"/>
                    <w:rPr>
                      <w:rFonts w:ascii="Times New Roman" w:hAnsi="Times New Roman" w:cs="Times New Roman"/>
                      <w:sz w:val="12"/>
                      <w:szCs w:val="12"/>
                    </w:rPr>
                  </w:pPr>
                </w:p>
              </w:tc>
              <w:tc>
                <w:tcPr>
                  <w:tcW w:w="1080" w:type="dxa"/>
                </w:tcPr>
                <w:p w:rsidR="004F368A" w:rsidRPr="00A43F36" w:rsidRDefault="0034021C"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700</w:t>
                  </w:r>
                </w:p>
              </w:tc>
              <w:tc>
                <w:tcPr>
                  <w:tcW w:w="1890" w:type="dxa"/>
                </w:tcPr>
                <w:p w:rsidR="004F368A" w:rsidRPr="00A43F36" w:rsidRDefault="00DB617D" w:rsidP="00963C64">
                  <w:pPr>
                    <w:framePr w:hSpace="180" w:wrap="around" w:vAnchor="text" w:hAnchor="margin" w:x="-990" w:y="-42"/>
                    <w:jc w:val="both"/>
                    <w:rPr>
                      <w:rFonts w:ascii="Times New Roman" w:hAnsi="Times New Roman" w:cs="Times New Roman"/>
                      <w:sz w:val="20"/>
                      <w:szCs w:val="20"/>
                    </w:rPr>
                  </w:pPr>
                  <w:r w:rsidRPr="00A43F36">
                    <w:rPr>
                      <w:rFonts w:ascii="Times New Roman" w:hAnsi="Times New Roman" w:cs="Times New Roman"/>
                      <w:sz w:val="20"/>
                      <w:szCs w:val="20"/>
                    </w:rPr>
                    <w:t>USD 22.5 /MT</w:t>
                  </w:r>
                </w:p>
              </w:tc>
              <w:tc>
                <w:tcPr>
                  <w:tcW w:w="1530" w:type="dxa"/>
                </w:tcPr>
                <w:p w:rsidR="004F368A" w:rsidRPr="00A43F36" w:rsidRDefault="00DE3B1A" w:rsidP="00963C64">
                  <w:pPr>
                    <w:framePr w:hSpace="180" w:wrap="around" w:vAnchor="text" w:hAnchor="margin" w:x="-990" w:y="-42"/>
                    <w:rPr>
                      <w:sz w:val="20"/>
                      <w:szCs w:val="20"/>
                    </w:rPr>
                  </w:pPr>
                  <w:r w:rsidRPr="00A43F36">
                    <w:rPr>
                      <w:rFonts w:ascii="Times New Roman" w:hAnsi="Times New Roman" w:cs="Times New Roman"/>
                      <w:sz w:val="20"/>
                      <w:szCs w:val="20"/>
                    </w:rPr>
                    <w:t>Bulk in Containerized</w:t>
                  </w:r>
                </w:p>
              </w:tc>
              <w:tc>
                <w:tcPr>
                  <w:tcW w:w="2250" w:type="dxa"/>
                </w:tcPr>
                <w:p w:rsidR="004F368A" w:rsidRPr="00A43F36" w:rsidRDefault="00B66417" w:rsidP="00963C64">
                  <w:pPr>
                    <w:framePr w:hSpace="180" w:wrap="around" w:vAnchor="text" w:hAnchor="margin" w:x="-990" w:y="-42"/>
                    <w:rPr>
                      <w:rFonts w:ascii="Times New Roman" w:hAnsi="Times New Roman" w:cs="Times New Roman"/>
                      <w:sz w:val="20"/>
                      <w:szCs w:val="20"/>
                    </w:rPr>
                  </w:pPr>
                  <w:proofErr w:type="spellStart"/>
                  <w:r w:rsidRPr="00A43F36">
                    <w:rPr>
                      <w:rFonts w:ascii="Times New Roman" w:hAnsi="Times New Roman" w:cs="Times New Roman"/>
                      <w:sz w:val="20"/>
                      <w:szCs w:val="20"/>
                    </w:rPr>
                    <w:t>Exw</w:t>
                  </w:r>
                  <w:proofErr w:type="spellEnd"/>
                  <w:r w:rsidRPr="00A43F36">
                    <w:rPr>
                      <w:rFonts w:ascii="Times New Roman" w:hAnsi="Times New Roman" w:cs="Times New Roman"/>
                      <w:sz w:val="20"/>
                      <w:szCs w:val="20"/>
                    </w:rPr>
                    <w:t xml:space="preserve"> – </w:t>
                  </w:r>
                  <w:proofErr w:type="spellStart"/>
                  <w:r w:rsidRPr="00A43F36">
                    <w:rPr>
                      <w:rFonts w:ascii="Times New Roman" w:hAnsi="Times New Roman" w:cs="Times New Roman"/>
                      <w:sz w:val="20"/>
                      <w:szCs w:val="20"/>
                    </w:rPr>
                    <w:t>Pulmoddai</w:t>
                  </w:r>
                  <w:proofErr w:type="spellEnd"/>
                  <w:r w:rsidRPr="00A43F36">
                    <w:rPr>
                      <w:rFonts w:ascii="Times New Roman" w:hAnsi="Times New Roman" w:cs="Times New Roman"/>
                      <w:sz w:val="20"/>
                      <w:szCs w:val="20"/>
                    </w:rPr>
                    <w:t xml:space="preserve"> </w:t>
                  </w:r>
                </w:p>
                <w:p w:rsidR="00B66417" w:rsidRPr="00A43F36" w:rsidRDefault="00B66417" w:rsidP="00963C64">
                  <w:pPr>
                    <w:framePr w:hSpace="180" w:wrap="around" w:vAnchor="text" w:hAnchor="margin" w:x="-990" w:y="-42"/>
                    <w:rPr>
                      <w:sz w:val="20"/>
                      <w:szCs w:val="20"/>
                    </w:rPr>
                  </w:pPr>
                  <w:r w:rsidRPr="00A43F36">
                    <w:rPr>
                      <w:rFonts w:ascii="Times New Roman" w:hAnsi="Times New Roman" w:cs="Times New Roman"/>
                      <w:sz w:val="20"/>
                      <w:szCs w:val="20"/>
                    </w:rPr>
                    <w:t>(with or without royalty)</w:t>
                  </w:r>
                </w:p>
              </w:tc>
              <w:tc>
                <w:tcPr>
                  <w:tcW w:w="1620" w:type="dxa"/>
                  <w:vMerge/>
                </w:tcPr>
                <w:p w:rsidR="004F368A" w:rsidRPr="00A43F36" w:rsidRDefault="004F368A" w:rsidP="00963C64">
                  <w:pPr>
                    <w:framePr w:hSpace="180" w:wrap="around" w:vAnchor="text" w:hAnchor="margin" w:x="-990" w:y="-42"/>
                    <w:jc w:val="both"/>
                  </w:pPr>
                </w:p>
              </w:tc>
            </w:tr>
          </w:tbl>
          <w:p w:rsidR="00F30624" w:rsidRDefault="00F30624" w:rsidP="00DA6804">
            <w:pPr>
              <w:jc w:val="both"/>
            </w:pPr>
          </w:p>
          <w:p w:rsidR="00DA6804" w:rsidRPr="00A43F36" w:rsidRDefault="00DA6804" w:rsidP="00DA6804">
            <w:pPr>
              <w:jc w:val="both"/>
            </w:pPr>
          </w:p>
          <w:p w:rsidR="00A41B3A" w:rsidRPr="00A43F36" w:rsidRDefault="00A41B3A" w:rsidP="00DA6804">
            <w:pPr>
              <w:jc w:val="both"/>
              <w:rPr>
                <w:rFonts w:ascii="Times New Roman" w:hAnsi="Times New Roman" w:cs="Times New Roman"/>
              </w:rPr>
            </w:pPr>
            <w:r w:rsidRPr="00A43F36">
              <w:rPr>
                <w:rFonts w:ascii="Times New Roman" w:hAnsi="Times New Roman" w:cs="Times New Roman"/>
              </w:rPr>
              <w:t xml:space="preserve">The complete bidding document, consisting of introduction, invitation for Bids, Specifications of products, terms and conditions and bidding form is published in the official websites: </w:t>
            </w:r>
            <w:hyperlink r:id="rId9" w:history="1">
              <w:r w:rsidR="00F30624" w:rsidRPr="00A43F36">
                <w:rPr>
                  <w:rStyle w:val="Hyperlink"/>
                  <w:rFonts w:ascii="Times New Roman" w:hAnsi="Times New Roman" w:cs="Times New Roman"/>
                </w:rPr>
                <w:t>www.industry.gov.lk</w:t>
              </w:r>
            </w:hyperlink>
            <w:r w:rsidR="00F30624" w:rsidRPr="00A43F36">
              <w:rPr>
                <w:rFonts w:ascii="Times New Roman" w:hAnsi="Times New Roman" w:cs="Times New Roman"/>
              </w:rPr>
              <w:t xml:space="preserve"> a</w:t>
            </w:r>
            <w:r w:rsidRPr="00A43F36">
              <w:rPr>
                <w:rFonts w:ascii="Times New Roman" w:hAnsi="Times New Roman" w:cs="Times New Roman"/>
              </w:rPr>
              <w:t xml:space="preserve">nd </w:t>
            </w:r>
            <w:hyperlink r:id="rId10" w:history="1">
              <w:r w:rsidRPr="00A43F36">
                <w:rPr>
                  <w:rStyle w:val="Hyperlink"/>
                  <w:rFonts w:ascii="Times New Roman" w:hAnsi="Times New Roman" w:cs="Times New Roman"/>
                </w:rPr>
                <w:t>www.lankamineralsands.com</w:t>
              </w:r>
            </w:hyperlink>
            <w:r w:rsidRPr="00A43F36">
              <w:rPr>
                <w:rFonts w:ascii="Times New Roman" w:hAnsi="Times New Roman" w:cs="Times New Roman"/>
              </w:rPr>
              <w:t xml:space="preserve"> and Sri Lanka Missions Overseas as well. The interested parties could visit the websites and download the bidding document free of charge.</w:t>
            </w:r>
          </w:p>
          <w:p w:rsidR="00F30624" w:rsidRPr="00A43F36" w:rsidRDefault="00F30624" w:rsidP="00DA6804">
            <w:pPr>
              <w:jc w:val="both"/>
              <w:rPr>
                <w:rFonts w:ascii="Times New Roman" w:hAnsi="Times New Roman" w:cs="Times New Roman"/>
              </w:rPr>
            </w:pPr>
          </w:p>
          <w:p w:rsidR="00A41B3A" w:rsidRDefault="00A41B3A" w:rsidP="00DA6804">
            <w:pPr>
              <w:jc w:val="both"/>
              <w:rPr>
                <w:rFonts w:ascii="Times New Roman" w:hAnsi="Times New Roman" w:cs="Times New Roman"/>
              </w:rPr>
            </w:pPr>
            <w:r w:rsidRPr="00A43F36">
              <w:rPr>
                <w:rFonts w:ascii="Times New Roman" w:hAnsi="Times New Roman" w:cs="Times New Roman"/>
              </w:rPr>
              <w:t xml:space="preserve">Bid Form downloaded should be used for the submission of the bid. The Interested eligible bidder could submit their bid for the purchase of any product upon their requirement subject to products on sale. However, the bidder who </w:t>
            </w:r>
            <w:proofErr w:type="spellStart"/>
            <w:r w:rsidRPr="00A43F36">
              <w:rPr>
                <w:rFonts w:ascii="Times New Roman" w:hAnsi="Times New Roman" w:cs="Times New Roman"/>
              </w:rPr>
              <w:t>wishers</w:t>
            </w:r>
            <w:proofErr w:type="spellEnd"/>
            <w:r w:rsidRPr="00A43F36">
              <w:rPr>
                <w:rFonts w:ascii="Times New Roman" w:hAnsi="Times New Roman" w:cs="Times New Roman"/>
              </w:rPr>
              <w:t xml:space="preserve"> to obtain the Bid Form from Seller as an alternative should send and official request on email to </w:t>
            </w:r>
            <w:hyperlink r:id="rId11" w:history="1">
              <w:r w:rsidRPr="00A43F36">
                <w:rPr>
                  <w:rStyle w:val="Hyperlink"/>
                  <w:rFonts w:ascii="Times New Roman" w:hAnsi="Times New Roman" w:cs="Times New Roman"/>
                </w:rPr>
                <w:t>ilmenite@slt.lk</w:t>
              </w:r>
            </w:hyperlink>
            <w:r w:rsidRPr="00A43F36">
              <w:rPr>
                <w:rFonts w:ascii="Times New Roman" w:hAnsi="Times New Roman" w:cs="Times New Roman"/>
              </w:rPr>
              <w:t xml:space="preserve"> or </w:t>
            </w:r>
            <w:hyperlink r:id="rId12" w:history="1">
              <w:r w:rsidRPr="00A43F36">
                <w:rPr>
                  <w:rStyle w:val="Hyperlink"/>
                  <w:rFonts w:ascii="Times New Roman" w:hAnsi="Times New Roman" w:cs="Times New Roman"/>
                </w:rPr>
                <w:t>minmarketing@sltnet.lk</w:t>
              </w:r>
            </w:hyperlink>
            <w:r w:rsidRPr="00A43F36">
              <w:rPr>
                <w:rFonts w:ascii="Times New Roman" w:hAnsi="Times New Roman" w:cs="Times New Roman"/>
              </w:rPr>
              <w:t xml:space="preserve"> addressing Marketing Manager, Lanka Mineral sands Limited, 341/13, </w:t>
            </w:r>
            <w:proofErr w:type="spellStart"/>
            <w:r w:rsidRPr="00A43F36">
              <w:rPr>
                <w:rFonts w:ascii="Times New Roman" w:hAnsi="Times New Roman" w:cs="Times New Roman"/>
              </w:rPr>
              <w:t>Sarana</w:t>
            </w:r>
            <w:proofErr w:type="spellEnd"/>
            <w:r w:rsidRPr="00A43F36">
              <w:rPr>
                <w:rFonts w:ascii="Times New Roman" w:hAnsi="Times New Roman" w:cs="Times New Roman"/>
              </w:rPr>
              <w:t xml:space="preserve"> </w:t>
            </w:r>
            <w:proofErr w:type="spellStart"/>
            <w:r w:rsidRPr="00A43F36">
              <w:rPr>
                <w:rFonts w:ascii="Times New Roman" w:hAnsi="Times New Roman" w:cs="Times New Roman"/>
              </w:rPr>
              <w:t>Mawatha</w:t>
            </w:r>
            <w:proofErr w:type="spellEnd"/>
            <w:r w:rsidRPr="00A43F36">
              <w:rPr>
                <w:rFonts w:ascii="Times New Roman" w:hAnsi="Times New Roman" w:cs="Times New Roman"/>
              </w:rPr>
              <w:t xml:space="preserve">, </w:t>
            </w:r>
            <w:proofErr w:type="spellStart"/>
            <w:r w:rsidRPr="00A43F36">
              <w:rPr>
                <w:rFonts w:ascii="Times New Roman" w:hAnsi="Times New Roman" w:cs="Times New Roman"/>
              </w:rPr>
              <w:t>Rajagiriya</w:t>
            </w:r>
            <w:proofErr w:type="spellEnd"/>
            <w:r w:rsidRPr="00A43F36">
              <w:rPr>
                <w:rFonts w:ascii="Times New Roman" w:hAnsi="Times New Roman" w:cs="Times New Roman"/>
              </w:rPr>
              <w:t>, Sri Lanka retaining a length to ensure the receipt of Bid Form on time.</w:t>
            </w:r>
          </w:p>
          <w:p w:rsidR="004D5E5F" w:rsidRPr="00A43F36" w:rsidRDefault="004D5E5F" w:rsidP="00DA6804">
            <w:pPr>
              <w:jc w:val="both"/>
              <w:rPr>
                <w:rFonts w:ascii="Times New Roman" w:hAnsi="Times New Roman" w:cs="Times New Roman"/>
              </w:rPr>
            </w:pPr>
          </w:p>
          <w:p w:rsidR="00A41B3A" w:rsidRPr="00A43F36" w:rsidRDefault="00A41B3A" w:rsidP="00DA6804">
            <w:pPr>
              <w:rPr>
                <w:rFonts w:ascii="Times New Roman" w:hAnsi="Times New Roman" w:cs="Times New Roman"/>
              </w:rPr>
            </w:pPr>
            <w:r w:rsidRPr="00A43F36">
              <w:rPr>
                <w:rFonts w:ascii="Times New Roman" w:hAnsi="Times New Roman" w:cs="Times New Roman"/>
              </w:rPr>
              <w:t>The bid should accompany the bid security in the amount as specified against the products on sale above and the copies of documents specified in sub – clause 4.6.7 clause 4.6, preparations of bids under section 04, Terms and Conditions of the Sales Contract.</w:t>
            </w:r>
          </w:p>
          <w:p w:rsidR="00F30624" w:rsidRPr="00A43F36" w:rsidRDefault="00F30624" w:rsidP="00DA6804">
            <w:pPr>
              <w:jc w:val="both"/>
              <w:rPr>
                <w:rFonts w:ascii="Times New Roman" w:hAnsi="Times New Roman" w:cs="Times New Roman"/>
              </w:rPr>
            </w:pPr>
          </w:p>
          <w:p w:rsidR="00A41B3A" w:rsidRPr="00A43F36" w:rsidRDefault="00A41B3A" w:rsidP="00DA6804">
            <w:pPr>
              <w:jc w:val="both"/>
              <w:rPr>
                <w:rFonts w:ascii="Times New Roman" w:hAnsi="Times New Roman" w:cs="Times New Roman"/>
              </w:rPr>
            </w:pPr>
            <w:r w:rsidRPr="00A43F36">
              <w:rPr>
                <w:rFonts w:ascii="Times New Roman" w:hAnsi="Times New Roman" w:cs="Times New Roman"/>
              </w:rPr>
              <w:t>The Bid Security should be in cash by fund transfer/Telegraphic Transferor. A Bid Security issued by licensed Commercial Bank in Sri Lanka against counter guarantee of buyers’ Bank which is a reputed one acceptable to the seller. The Bid Security will only be accepted upon credit of the payment to the bank account of the seller mentioned in sub – clause 4.6.6 of the clause 4.6 of the bidding document or confirm the bid security by the seller’s bank. A single PDF of prepared consisting with the bid form dully filled in and signed by the signatory and forgoing supported documents that is protected by the bidder himself positing time to be opened at 10.</w:t>
            </w:r>
            <w:r w:rsidR="00AB3279" w:rsidRPr="00A43F36">
              <w:rPr>
                <w:rFonts w:ascii="Times New Roman" w:hAnsi="Times New Roman" w:cs="Times New Roman"/>
              </w:rPr>
              <w:t>00am of Colombo, Sri Lanka on 0</w:t>
            </w:r>
            <w:r w:rsidR="004D5E5F">
              <w:rPr>
                <w:rFonts w:ascii="Times New Roman" w:hAnsi="Times New Roman" w:cs="Times New Roman"/>
              </w:rPr>
              <w:t>5</w:t>
            </w:r>
            <w:r w:rsidR="00AB3279" w:rsidRPr="00A43F36">
              <w:rPr>
                <w:rFonts w:ascii="Times New Roman" w:hAnsi="Times New Roman" w:cs="Times New Roman"/>
              </w:rPr>
              <w:t>/02</w:t>
            </w:r>
            <w:r w:rsidRPr="00A43F36">
              <w:rPr>
                <w:rFonts w:ascii="Times New Roman" w:hAnsi="Times New Roman" w:cs="Times New Roman"/>
              </w:rPr>
              <w:t xml:space="preserve">/2024 or using own password to open should be sent to email </w:t>
            </w:r>
            <w:hyperlink r:id="rId13" w:history="1">
              <w:r w:rsidRPr="00A43F36">
                <w:rPr>
                  <w:rStyle w:val="Hyperlink"/>
                  <w:rFonts w:ascii="Times New Roman" w:hAnsi="Times New Roman" w:cs="Times New Roman"/>
                </w:rPr>
                <w:t>lmslmineral@industry.gov.lk</w:t>
              </w:r>
            </w:hyperlink>
            <w:r w:rsidR="00AB3279" w:rsidRPr="00A43F36">
              <w:rPr>
                <w:rFonts w:ascii="Times New Roman" w:hAnsi="Times New Roman" w:cs="Times New Roman"/>
              </w:rPr>
              <w:t xml:space="preserve"> to receive on or before 0</w:t>
            </w:r>
            <w:r w:rsidR="004D5E5F">
              <w:rPr>
                <w:rFonts w:ascii="Times New Roman" w:hAnsi="Times New Roman" w:cs="Times New Roman"/>
              </w:rPr>
              <w:t>5</w:t>
            </w:r>
            <w:r w:rsidR="00AB3279" w:rsidRPr="00A43F36">
              <w:rPr>
                <w:rFonts w:ascii="Times New Roman" w:hAnsi="Times New Roman" w:cs="Times New Roman"/>
              </w:rPr>
              <w:t>/02</w:t>
            </w:r>
            <w:r w:rsidRPr="00A43F36">
              <w:rPr>
                <w:rFonts w:ascii="Times New Roman" w:hAnsi="Times New Roman" w:cs="Times New Roman"/>
              </w:rPr>
              <w:t>/2024.</w:t>
            </w:r>
          </w:p>
          <w:p w:rsidR="00A41B3A" w:rsidRPr="00A43F36" w:rsidRDefault="00A41B3A" w:rsidP="00DA6804">
            <w:pPr>
              <w:jc w:val="both"/>
              <w:rPr>
                <w:rFonts w:ascii="Times New Roman" w:hAnsi="Times New Roman" w:cs="Times New Roman"/>
              </w:rPr>
            </w:pPr>
          </w:p>
          <w:p w:rsidR="00A41B3A" w:rsidRPr="00A43F36" w:rsidRDefault="00A41B3A" w:rsidP="00DA6804">
            <w:pPr>
              <w:jc w:val="both"/>
              <w:rPr>
                <w:rFonts w:ascii="Times New Roman" w:hAnsi="Times New Roman" w:cs="Times New Roman"/>
              </w:rPr>
            </w:pPr>
            <w:proofErr w:type="gramStart"/>
            <w:r w:rsidRPr="00A43F36">
              <w:rPr>
                <w:rFonts w:ascii="Times New Roman" w:hAnsi="Times New Roman" w:cs="Times New Roman"/>
              </w:rPr>
              <w:t>Bidder who send</w:t>
            </w:r>
            <w:proofErr w:type="gramEnd"/>
            <w:r w:rsidRPr="00A43F36">
              <w:rPr>
                <w:rFonts w:ascii="Times New Roman" w:hAnsi="Times New Roman" w:cs="Times New Roman"/>
              </w:rPr>
              <w:t xml:space="preserve"> the Bid on PDF protected with their own password, should send their password on same email to receive seller’s email </w:t>
            </w:r>
            <w:hyperlink r:id="rId14" w:history="1">
              <w:r w:rsidRPr="00A43F36">
                <w:rPr>
                  <w:rStyle w:val="Hyperlink"/>
                  <w:rFonts w:ascii="Times New Roman" w:hAnsi="Times New Roman" w:cs="Times New Roman"/>
                </w:rPr>
                <w:t>lmslmineral@industry.gov.lk</w:t>
              </w:r>
            </w:hyperlink>
            <w:r w:rsidRPr="00A43F36">
              <w:rPr>
                <w:rFonts w:ascii="Times New Roman" w:hAnsi="Times New Roman" w:cs="Times New Roman"/>
              </w:rPr>
              <w:t xml:space="preserve"> within 10.00am- 10.1</w:t>
            </w:r>
            <w:r w:rsidR="000E518C" w:rsidRPr="00A43F36">
              <w:rPr>
                <w:rFonts w:ascii="Times New Roman" w:hAnsi="Times New Roman" w:cs="Times New Roman"/>
              </w:rPr>
              <w:t>5a.m of Colombo, Sri Lanka on 0</w:t>
            </w:r>
            <w:r w:rsidR="004D5E5F">
              <w:rPr>
                <w:rFonts w:ascii="Times New Roman" w:hAnsi="Times New Roman" w:cs="Times New Roman"/>
              </w:rPr>
              <w:t>5</w:t>
            </w:r>
            <w:r w:rsidR="000E518C" w:rsidRPr="00A43F36">
              <w:rPr>
                <w:rFonts w:ascii="Times New Roman" w:hAnsi="Times New Roman" w:cs="Times New Roman"/>
              </w:rPr>
              <w:t>/02</w:t>
            </w:r>
            <w:r w:rsidRPr="00A43F36">
              <w:rPr>
                <w:rFonts w:ascii="Times New Roman" w:hAnsi="Times New Roman" w:cs="Times New Roman"/>
              </w:rPr>
              <w:t>/2024.</w:t>
            </w:r>
          </w:p>
          <w:p w:rsidR="00A41B3A" w:rsidRPr="00A43F36" w:rsidRDefault="00A41B3A" w:rsidP="00DA6804">
            <w:pPr>
              <w:jc w:val="both"/>
              <w:rPr>
                <w:rFonts w:ascii="Times New Roman" w:hAnsi="Times New Roman" w:cs="Times New Roman"/>
              </w:rPr>
            </w:pPr>
          </w:p>
          <w:p w:rsidR="00A41B3A" w:rsidRPr="00A43F36" w:rsidRDefault="00F7677C" w:rsidP="00DA6804">
            <w:pPr>
              <w:jc w:val="both"/>
              <w:rPr>
                <w:rFonts w:ascii="Times New Roman" w:hAnsi="Times New Roman" w:cs="Times New Roman"/>
              </w:rPr>
            </w:pPr>
            <w:r w:rsidRPr="00A43F36">
              <w:rPr>
                <w:rFonts w:ascii="Times New Roman" w:hAnsi="Times New Roman" w:cs="Times New Roman"/>
              </w:rPr>
              <w:t>Bids not complyi</w:t>
            </w:r>
            <w:r w:rsidR="00A41B3A" w:rsidRPr="00A43F36">
              <w:rPr>
                <w:rFonts w:ascii="Times New Roman" w:hAnsi="Times New Roman" w:cs="Times New Roman"/>
              </w:rPr>
              <w:t>ng with the above instruct</w:t>
            </w:r>
            <w:r w:rsidRPr="00A43F36">
              <w:rPr>
                <w:rFonts w:ascii="Times New Roman" w:hAnsi="Times New Roman" w:cs="Times New Roman"/>
              </w:rPr>
              <w:t>ions, the late bids and the bids</w:t>
            </w:r>
            <w:r w:rsidR="00A41B3A" w:rsidRPr="00A43F36">
              <w:rPr>
                <w:rFonts w:ascii="Times New Roman" w:hAnsi="Times New Roman" w:cs="Times New Roman"/>
              </w:rPr>
              <w:t xml:space="preserve"> </w:t>
            </w:r>
            <w:proofErr w:type="gramStart"/>
            <w:r w:rsidR="00A41B3A" w:rsidRPr="00A43F36">
              <w:rPr>
                <w:rFonts w:ascii="Times New Roman" w:hAnsi="Times New Roman" w:cs="Times New Roman"/>
              </w:rPr>
              <w:t>no</w:t>
            </w:r>
            <w:proofErr w:type="gramEnd"/>
            <w:r w:rsidR="00A41B3A" w:rsidRPr="00A43F36">
              <w:rPr>
                <w:rFonts w:ascii="Times New Roman" w:hAnsi="Times New Roman" w:cs="Times New Roman"/>
              </w:rPr>
              <w:t xml:space="preserve"> password within 10.00a.m to 10.15a.m. </w:t>
            </w:r>
            <w:proofErr w:type="gramStart"/>
            <w:r w:rsidR="00A41B3A" w:rsidRPr="00A43F36">
              <w:rPr>
                <w:rFonts w:ascii="Times New Roman" w:hAnsi="Times New Roman" w:cs="Times New Roman"/>
              </w:rPr>
              <w:t>of</w:t>
            </w:r>
            <w:proofErr w:type="gramEnd"/>
            <w:r w:rsidR="00A41B3A" w:rsidRPr="00A43F36">
              <w:rPr>
                <w:rFonts w:ascii="Times New Roman" w:hAnsi="Times New Roman" w:cs="Times New Roman"/>
              </w:rPr>
              <w:t xml:space="preserve"> C</w:t>
            </w:r>
            <w:r w:rsidR="000E518C" w:rsidRPr="00A43F36">
              <w:rPr>
                <w:rFonts w:ascii="Times New Roman" w:hAnsi="Times New Roman" w:cs="Times New Roman"/>
              </w:rPr>
              <w:t>olombo, Sri Lanka on 0</w:t>
            </w:r>
            <w:r w:rsidR="004D5E5F">
              <w:rPr>
                <w:rFonts w:ascii="Times New Roman" w:hAnsi="Times New Roman" w:cs="Times New Roman"/>
              </w:rPr>
              <w:t>5</w:t>
            </w:r>
            <w:r w:rsidR="000E518C" w:rsidRPr="00A43F36">
              <w:rPr>
                <w:rFonts w:ascii="Times New Roman" w:hAnsi="Times New Roman" w:cs="Times New Roman"/>
              </w:rPr>
              <w:t>/02</w:t>
            </w:r>
            <w:r w:rsidRPr="00A43F36">
              <w:rPr>
                <w:rFonts w:ascii="Times New Roman" w:hAnsi="Times New Roman" w:cs="Times New Roman"/>
              </w:rPr>
              <w:t>/2024 will be rejected and not considered for evaluation. Therefore, Bidders should ensure to send their bids and password on time.</w:t>
            </w:r>
            <w:r w:rsidR="00A41B3A" w:rsidRPr="00A43F36">
              <w:rPr>
                <w:rFonts w:ascii="Times New Roman" w:hAnsi="Times New Roman" w:cs="Times New Roman"/>
              </w:rPr>
              <w:t xml:space="preserve"> </w:t>
            </w:r>
          </w:p>
          <w:p w:rsidR="00F7677C" w:rsidRPr="00A43F36" w:rsidRDefault="00F7677C" w:rsidP="00DA6804">
            <w:pPr>
              <w:jc w:val="both"/>
              <w:rPr>
                <w:rFonts w:ascii="Times New Roman" w:hAnsi="Times New Roman" w:cs="Times New Roman"/>
              </w:rPr>
            </w:pPr>
          </w:p>
          <w:p w:rsidR="00F7677C" w:rsidRPr="00A43F36" w:rsidRDefault="00F7677C" w:rsidP="00DA6804">
            <w:pPr>
              <w:jc w:val="both"/>
              <w:rPr>
                <w:rFonts w:ascii="Times New Roman" w:hAnsi="Times New Roman" w:cs="Times New Roman"/>
              </w:rPr>
            </w:pPr>
            <w:r w:rsidRPr="00A43F36">
              <w:rPr>
                <w:rFonts w:ascii="Times New Roman" w:hAnsi="Times New Roman" w:cs="Times New Roman"/>
              </w:rPr>
              <w:t>Bids received will be opened by the Bid Opening Committee in the Auditorium of the Ministry of Industries, P.O.</w:t>
            </w:r>
            <w:r w:rsidR="004D5E5F">
              <w:rPr>
                <w:rFonts w:ascii="Times New Roman" w:hAnsi="Times New Roman" w:cs="Times New Roman"/>
              </w:rPr>
              <w:t xml:space="preserve"> </w:t>
            </w:r>
            <w:r w:rsidRPr="00A43F36">
              <w:rPr>
                <w:rFonts w:ascii="Times New Roman" w:hAnsi="Times New Roman" w:cs="Times New Roman"/>
              </w:rPr>
              <w:t>Box 570, No73/1, Galle Road, Colombo – 03,  Sri Lanka at 10.15</w:t>
            </w:r>
            <w:r w:rsidR="004D5E5F">
              <w:rPr>
                <w:rFonts w:ascii="Times New Roman" w:hAnsi="Times New Roman" w:cs="Times New Roman"/>
              </w:rPr>
              <w:t xml:space="preserve"> </w:t>
            </w:r>
            <w:r w:rsidR="000E518C" w:rsidRPr="00A43F36">
              <w:rPr>
                <w:rFonts w:ascii="Times New Roman" w:hAnsi="Times New Roman" w:cs="Times New Roman"/>
              </w:rPr>
              <w:t>a.m. of Colombo, Sri Lanka on 0</w:t>
            </w:r>
            <w:r w:rsidR="004D5E5F">
              <w:rPr>
                <w:rFonts w:ascii="Times New Roman" w:hAnsi="Times New Roman" w:cs="Times New Roman"/>
              </w:rPr>
              <w:t>5</w:t>
            </w:r>
            <w:r w:rsidR="000E518C" w:rsidRPr="00A43F36">
              <w:rPr>
                <w:rFonts w:ascii="Times New Roman" w:hAnsi="Times New Roman" w:cs="Times New Roman"/>
              </w:rPr>
              <w:t>/02</w:t>
            </w:r>
            <w:r w:rsidRPr="00A43F36">
              <w:rPr>
                <w:rFonts w:ascii="Times New Roman" w:hAnsi="Times New Roman" w:cs="Times New Roman"/>
              </w:rPr>
              <w:t xml:space="preserve">/2024. Bidder or his authorized representative who chooses to attend at the opening of bids is permitted by the seller. The seller will acknowledge the </w:t>
            </w:r>
            <w:proofErr w:type="gramStart"/>
            <w:r w:rsidRPr="00A43F36">
              <w:rPr>
                <w:rFonts w:ascii="Times New Roman" w:hAnsi="Times New Roman" w:cs="Times New Roman"/>
              </w:rPr>
              <w:t>receipt of the bid to the bidders no sooner the bids are</w:t>
            </w:r>
            <w:proofErr w:type="gramEnd"/>
            <w:r w:rsidRPr="00A43F36">
              <w:rPr>
                <w:rFonts w:ascii="Times New Roman" w:hAnsi="Times New Roman" w:cs="Times New Roman"/>
              </w:rPr>
              <w:t xml:space="preserve"> opened.</w:t>
            </w:r>
          </w:p>
          <w:p w:rsidR="00F7677C" w:rsidRPr="00A43F36" w:rsidRDefault="00F7677C" w:rsidP="00DA6804">
            <w:pPr>
              <w:jc w:val="both"/>
              <w:rPr>
                <w:rFonts w:ascii="Times New Roman" w:hAnsi="Times New Roman" w:cs="Times New Roman"/>
              </w:rPr>
            </w:pPr>
          </w:p>
          <w:p w:rsidR="00F7677C" w:rsidRPr="00A43F36" w:rsidRDefault="00F7677C" w:rsidP="00DA6804">
            <w:pPr>
              <w:rPr>
                <w:rFonts w:ascii="Times New Roman" w:hAnsi="Times New Roman" w:cs="Times New Roman"/>
              </w:rPr>
            </w:pPr>
            <w:r w:rsidRPr="00A43F36">
              <w:rPr>
                <w:rFonts w:ascii="Times New Roman" w:hAnsi="Times New Roman" w:cs="Times New Roman"/>
              </w:rPr>
              <w:t xml:space="preserve">For further information and clarification, please contact Marketing Manager of Lanka Mineral Sands Limited and Marketing Division on Telephone + 94 11 2883951/2, +94 11 2883965, +94 11 2883954, Fax +94 11 2882668 and Email: </w:t>
            </w:r>
            <w:hyperlink r:id="rId15" w:history="1">
              <w:r w:rsidRPr="00A43F36">
                <w:rPr>
                  <w:rStyle w:val="Hyperlink"/>
                  <w:rFonts w:ascii="Times New Roman" w:hAnsi="Times New Roman" w:cs="Times New Roman"/>
                </w:rPr>
                <w:t>ilmenite@slt.lk</w:t>
              </w:r>
            </w:hyperlink>
            <w:r w:rsidRPr="00A43F36">
              <w:rPr>
                <w:rFonts w:ascii="Times New Roman" w:hAnsi="Times New Roman" w:cs="Times New Roman"/>
              </w:rPr>
              <w:t xml:space="preserve"> / </w:t>
            </w:r>
            <w:hyperlink r:id="rId16" w:history="1">
              <w:r w:rsidRPr="00A43F36">
                <w:rPr>
                  <w:rStyle w:val="Hyperlink"/>
                  <w:rFonts w:ascii="Times New Roman" w:hAnsi="Times New Roman" w:cs="Times New Roman"/>
                </w:rPr>
                <w:t>minmarketing@sltnet.lk</w:t>
              </w:r>
            </w:hyperlink>
          </w:p>
          <w:p w:rsidR="00F7677C" w:rsidRDefault="00F7677C" w:rsidP="00DA6804">
            <w:pPr>
              <w:rPr>
                <w:rFonts w:ascii="Times New Roman" w:hAnsi="Times New Roman" w:cs="Times New Roman"/>
              </w:rPr>
            </w:pPr>
          </w:p>
          <w:p w:rsidR="004D5E5F" w:rsidRDefault="004D5E5F" w:rsidP="00DA6804">
            <w:pPr>
              <w:rPr>
                <w:rFonts w:ascii="Times New Roman" w:hAnsi="Times New Roman" w:cs="Times New Roman"/>
              </w:rPr>
            </w:pPr>
          </w:p>
          <w:p w:rsidR="004D5E5F" w:rsidRPr="00A43F36" w:rsidRDefault="004D5E5F" w:rsidP="00DA6804">
            <w:pPr>
              <w:rPr>
                <w:rFonts w:ascii="Times New Roman" w:hAnsi="Times New Roman" w:cs="Times New Roman"/>
              </w:rPr>
            </w:pPr>
          </w:p>
          <w:p w:rsidR="00F7677C" w:rsidRPr="00A43F36" w:rsidRDefault="00F7677C" w:rsidP="00DA6804">
            <w:pPr>
              <w:rPr>
                <w:rFonts w:ascii="Times New Roman" w:hAnsi="Times New Roman" w:cs="Times New Roman"/>
              </w:rPr>
            </w:pPr>
            <w:r w:rsidRPr="00A43F36">
              <w:rPr>
                <w:rFonts w:ascii="Times New Roman" w:hAnsi="Times New Roman" w:cs="Times New Roman"/>
              </w:rPr>
              <w:t>Chairman,</w:t>
            </w:r>
          </w:p>
          <w:p w:rsidR="003D03F0" w:rsidRPr="00A43F36" w:rsidRDefault="003D03F0" w:rsidP="00DA6804">
            <w:pPr>
              <w:rPr>
                <w:rFonts w:ascii="Times New Roman" w:hAnsi="Times New Roman" w:cs="Times New Roman"/>
              </w:rPr>
            </w:pPr>
            <w:r w:rsidRPr="00A43F36">
              <w:rPr>
                <w:rFonts w:ascii="Times New Roman" w:hAnsi="Times New Roman" w:cs="Times New Roman"/>
              </w:rPr>
              <w:t>Specific Sales Committee,</w:t>
            </w:r>
          </w:p>
          <w:p w:rsidR="003D03F0" w:rsidRPr="00A43F36" w:rsidRDefault="003D03F0" w:rsidP="00DA6804">
            <w:pPr>
              <w:rPr>
                <w:rFonts w:ascii="Times New Roman" w:hAnsi="Times New Roman" w:cs="Times New Roman"/>
              </w:rPr>
            </w:pPr>
            <w:r w:rsidRPr="00A43F36">
              <w:rPr>
                <w:rFonts w:ascii="Times New Roman" w:hAnsi="Times New Roman" w:cs="Times New Roman"/>
              </w:rPr>
              <w:t>Ministry Of Industries,</w:t>
            </w:r>
          </w:p>
          <w:p w:rsidR="003D03F0" w:rsidRPr="00A43F36" w:rsidRDefault="003D03F0" w:rsidP="00DA6804">
            <w:pPr>
              <w:rPr>
                <w:rFonts w:ascii="Times New Roman" w:hAnsi="Times New Roman" w:cs="Times New Roman"/>
              </w:rPr>
            </w:pPr>
            <w:proofErr w:type="spellStart"/>
            <w:r w:rsidRPr="00A43F36">
              <w:rPr>
                <w:rFonts w:ascii="Times New Roman" w:hAnsi="Times New Roman" w:cs="Times New Roman"/>
              </w:rPr>
              <w:t>P.O.Box</w:t>
            </w:r>
            <w:proofErr w:type="spellEnd"/>
            <w:r w:rsidRPr="00A43F36">
              <w:rPr>
                <w:rFonts w:ascii="Times New Roman" w:hAnsi="Times New Roman" w:cs="Times New Roman"/>
              </w:rPr>
              <w:t xml:space="preserve"> 570,</w:t>
            </w:r>
            <w:r w:rsidR="00F7677C" w:rsidRPr="00A43F36">
              <w:rPr>
                <w:rFonts w:ascii="Times New Roman" w:hAnsi="Times New Roman" w:cs="Times New Roman"/>
              </w:rPr>
              <w:br/>
            </w:r>
            <w:r w:rsidRPr="00A43F36">
              <w:rPr>
                <w:rFonts w:ascii="Times New Roman" w:hAnsi="Times New Roman" w:cs="Times New Roman"/>
              </w:rPr>
              <w:t xml:space="preserve">No73/1, Galle Road, </w:t>
            </w:r>
          </w:p>
          <w:p w:rsidR="00A41B3A" w:rsidRPr="00A43F36" w:rsidRDefault="003D03F0" w:rsidP="00DA6804">
            <w:pPr>
              <w:rPr>
                <w:rFonts w:ascii="Times New Roman" w:hAnsi="Times New Roman" w:cs="Times New Roman"/>
              </w:rPr>
            </w:pPr>
            <w:r w:rsidRPr="00A43F36">
              <w:rPr>
                <w:rFonts w:ascii="Times New Roman" w:hAnsi="Times New Roman" w:cs="Times New Roman"/>
              </w:rPr>
              <w:t>Colombo – 03</w:t>
            </w:r>
          </w:p>
          <w:p w:rsidR="003D03F0" w:rsidRPr="00A43F36" w:rsidRDefault="003D03F0" w:rsidP="00DA6804">
            <w:pPr>
              <w:rPr>
                <w:rFonts w:ascii="Times New Roman" w:hAnsi="Times New Roman" w:cs="Times New Roman"/>
              </w:rPr>
            </w:pPr>
            <w:r w:rsidRPr="00A43F36">
              <w:rPr>
                <w:rFonts w:ascii="Times New Roman" w:hAnsi="Times New Roman" w:cs="Times New Roman"/>
              </w:rPr>
              <w:t>Sri Lanka.</w:t>
            </w:r>
          </w:p>
          <w:p w:rsidR="003D03F0" w:rsidRPr="00A43F36" w:rsidRDefault="004D5E5F" w:rsidP="00DA6804">
            <w:pPr>
              <w:rPr>
                <w:rFonts w:ascii="Times New Roman" w:hAnsi="Times New Roman" w:cs="Times New Roman"/>
              </w:rPr>
            </w:pPr>
            <w:r>
              <w:rPr>
                <w:rFonts w:ascii="Times New Roman" w:hAnsi="Times New Roman" w:cs="Times New Roman"/>
              </w:rPr>
              <w:t>2024/01/12</w:t>
            </w:r>
          </w:p>
          <w:p w:rsidR="00A41B3A" w:rsidRDefault="00A41B3A" w:rsidP="00DA6804"/>
          <w:p w:rsidR="00DA6804" w:rsidRDefault="00DA6804" w:rsidP="00DA6804"/>
          <w:p w:rsidR="00DA6804" w:rsidRDefault="00DA6804" w:rsidP="00DA6804"/>
          <w:p w:rsidR="00DA6804" w:rsidRDefault="00DA6804" w:rsidP="00DA6804"/>
          <w:p w:rsidR="00DA6804" w:rsidRDefault="00DA6804" w:rsidP="00DA6804"/>
        </w:tc>
      </w:tr>
    </w:tbl>
    <w:p w:rsidR="00A41B3A" w:rsidRDefault="00A41B3A"/>
    <w:p w:rsidR="00A41B3A" w:rsidRDefault="00A41B3A"/>
    <w:p w:rsidR="00A41B3A" w:rsidRDefault="00A41B3A"/>
    <w:p w:rsidR="006823BF" w:rsidRDefault="006823BF"/>
    <w:sectPr w:rsidR="006823BF" w:rsidSect="00A41B3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3A"/>
    <w:rsid w:val="000E518C"/>
    <w:rsid w:val="00101772"/>
    <w:rsid w:val="001A1043"/>
    <w:rsid w:val="001B66A5"/>
    <w:rsid w:val="001C1105"/>
    <w:rsid w:val="001C78E8"/>
    <w:rsid w:val="00222317"/>
    <w:rsid w:val="0034021C"/>
    <w:rsid w:val="003606CB"/>
    <w:rsid w:val="00382216"/>
    <w:rsid w:val="003D03F0"/>
    <w:rsid w:val="003F5C00"/>
    <w:rsid w:val="00406ED6"/>
    <w:rsid w:val="00430B0D"/>
    <w:rsid w:val="004D5E5F"/>
    <w:rsid w:val="004F368A"/>
    <w:rsid w:val="00531F83"/>
    <w:rsid w:val="00626DF8"/>
    <w:rsid w:val="006823BF"/>
    <w:rsid w:val="006C7C34"/>
    <w:rsid w:val="00757E21"/>
    <w:rsid w:val="00963C64"/>
    <w:rsid w:val="00974C35"/>
    <w:rsid w:val="00A41B3A"/>
    <w:rsid w:val="00A43F36"/>
    <w:rsid w:val="00A5773E"/>
    <w:rsid w:val="00AB3279"/>
    <w:rsid w:val="00AE6B3C"/>
    <w:rsid w:val="00B66417"/>
    <w:rsid w:val="00CE5498"/>
    <w:rsid w:val="00D06E2E"/>
    <w:rsid w:val="00D31574"/>
    <w:rsid w:val="00DA2775"/>
    <w:rsid w:val="00DA6804"/>
    <w:rsid w:val="00DB617D"/>
    <w:rsid w:val="00DE3B1A"/>
    <w:rsid w:val="00E16C4B"/>
    <w:rsid w:val="00E27004"/>
    <w:rsid w:val="00E70EF9"/>
    <w:rsid w:val="00F30624"/>
    <w:rsid w:val="00F7677C"/>
    <w:rsid w:val="00FF70A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B3A"/>
    <w:pPr>
      <w:spacing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A41B3A"/>
    <w:rPr>
      <w:rFonts w:ascii="Tahoma" w:hAnsi="Tahoma" w:cs="Tahoma"/>
      <w:sz w:val="16"/>
      <w:szCs w:val="16"/>
    </w:rPr>
  </w:style>
  <w:style w:type="table" w:styleId="TableGrid">
    <w:name w:val="Table Grid"/>
    <w:basedOn w:val="TableNormal"/>
    <w:uiPriority w:val="59"/>
    <w:rsid w:val="00A41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1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B3A"/>
    <w:pPr>
      <w:spacing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A41B3A"/>
    <w:rPr>
      <w:rFonts w:ascii="Tahoma" w:hAnsi="Tahoma" w:cs="Tahoma"/>
      <w:sz w:val="16"/>
      <w:szCs w:val="16"/>
    </w:rPr>
  </w:style>
  <w:style w:type="table" w:styleId="TableGrid">
    <w:name w:val="Table Grid"/>
    <w:basedOn w:val="TableNormal"/>
    <w:uiPriority w:val="59"/>
    <w:rsid w:val="00A41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1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mslmineral@industry.gov.l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minmarketing@sltnet.l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nmarketing@sltnet.l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lmenite@slt.lk" TargetMode="External"/><Relationship Id="rId5" Type="http://schemas.openxmlformats.org/officeDocument/2006/relationships/webSettings" Target="webSettings.xml"/><Relationship Id="rId15" Type="http://schemas.openxmlformats.org/officeDocument/2006/relationships/hyperlink" Target="mailto:ilmenite@slt.lk" TargetMode="External"/><Relationship Id="rId10" Type="http://schemas.openxmlformats.org/officeDocument/2006/relationships/hyperlink" Target="http://www.lankamineralsands.com" TargetMode="External"/><Relationship Id="rId4" Type="http://schemas.openxmlformats.org/officeDocument/2006/relationships/settings" Target="settings.xml"/><Relationship Id="rId9" Type="http://schemas.openxmlformats.org/officeDocument/2006/relationships/hyperlink" Target="http://www.industry.gov.lk" TargetMode="External"/><Relationship Id="rId14" Type="http://schemas.openxmlformats.org/officeDocument/2006/relationships/hyperlink" Target="mailto:lmslmineral@industry.go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E2C7-EDD6-4D62-8C90-BD35CD8B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lmslmkt</dc:creator>
  <cp:lastModifiedBy>User</cp:lastModifiedBy>
  <cp:revision>2</cp:revision>
  <cp:lastPrinted>2024-01-11T11:02:00Z</cp:lastPrinted>
  <dcterms:created xsi:type="dcterms:W3CDTF">2024-01-11T11:21:00Z</dcterms:created>
  <dcterms:modified xsi:type="dcterms:W3CDTF">2024-01-11T11:21:00Z</dcterms:modified>
</cp:coreProperties>
</file>